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F4" w:rsidRDefault="00891102" w:rsidP="006342F4">
      <w:pPr>
        <w:pStyle w:val="Ttulo1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285115</wp:posOffset>
            </wp:positionV>
            <wp:extent cx="1012825" cy="117030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2F4">
        <w:t xml:space="preserve">         </w:t>
      </w:r>
      <w:r>
        <w:rPr>
          <w:b/>
        </w:rPr>
        <w:t>Williams Alfonso</w:t>
      </w:r>
      <w:r w:rsidR="008E6BBD" w:rsidRPr="008E6BBD">
        <w:rPr>
          <w:b/>
        </w:rPr>
        <w:t xml:space="preserve"> Jiménez García</w:t>
      </w:r>
    </w:p>
    <w:p w:rsidR="002577F6" w:rsidRDefault="006342F4" w:rsidP="006342F4">
      <w:pPr>
        <w:pStyle w:val="Ttulo1"/>
      </w:pPr>
      <w:r>
        <w:rPr>
          <w:b/>
        </w:rPr>
        <w:t xml:space="preserve">         </w:t>
      </w:r>
      <w:r w:rsidR="00D60409">
        <w:rPr>
          <w:b/>
        </w:rPr>
        <w:t xml:space="preserve">Ingeniero </w:t>
      </w:r>
      <w:bookmarkStart w:id="0" w:name="_Hlk434359628"/>
      <w:r w:rsidR="008E6BBD">
        <w:rPr>
          <w:b/>
        </w:rPr>
        <w:t>Ejecución en Minas</w:t>
      </w:r>
      <w:r w:rsidR="00D60409">
        <w:rPr>
          <w:b/>
        </w:rPr>
        <w:t xml:space="preserve"> </w:t>
      </w:r>
      <w:bookmarkEnd w:id="0"/>
      <w:r>
        <w:br w:type="textWrapping" w:clear="all"/>
      </w:r>
    </w:p>
    <w:p w:rsidR="00B33A47" w:rsidRPr="00B33A47" w:rsidRDefault="00C04D02" w:rsidP="00B33A47">
      <w:pPr>
        <w:spacing w:line="240" w:lineRule="auto"/>
        <w:rPr>
          <w:noProof/>
          <w:sz w:val="24"/>
          <w:szCs w:val="24"/>
          <w:lang w:eastAsia="es-CL"/>
        </w:rPr>
      </w:pPr>
      <w:r w:rsidRPr="00912B58">
        <w:rPr>
          <w:rFonts w:ascii="Segoe MDL2 Assets" w:hAnsi="Segoe MDL2 Assets"/>
          <w:noProof/>
          <w:sz w:val="28"/>
          <w:szCs w:val="28"/>
          <w:lang w:eastAsia="es-CL"/>
        </w:rPr>
        <w:t></w:t>
      </w:r>
      <w:r w:rsidR="00B33A47">
        <w:rPr>
          <w:rFonts w:ascii="Segoe MDL2 Assets" w:hAnsi="Segoe MDL2 Assets"/>
          <w:noProof/>
          <w:sz w:val="24"/>
          <w:szCs w:val="24"/>
          <w:lang w:eastAsia="es-CL"/>
        </w:rPr>
        <w:t xml:space="preserve"> </w:t>
      </w:r>
      <w:r w:rsidR="00B33A47" w:rsidRPr="00B33A47">
        <w:rPr>
          <w:sz w:val="20"/>
          <w:szCs w:val="20"/>
        </w:rPr>
        <w:t>Andes #2339, Santiago</w:t>
      </w:r>
    </w:p>
    <w:p w:rsidR="00B33A47" w:rsidRDefault="00B33A47" w:rsidP="00B33A47">
      <w:pPr>
        <w:spacing w:line="360" w:lineRule="auto"/>
        <w:rPr>
          <w:sz w:val="20"/>
          <w:szCs w:val="20"/>
        </w:rPr>
      </w:pPr>
      <w:r>
        <w:rPr>
          <w:rFonts w:ascii="Segoe MDL2 Assets" w:hAnsi="Segoe MDL2 Assets"/>
          <w:noProof/>
          <w:lang w:eastAsia="es-CL"/>
        </w:rPr>
        <w:t xml:space="preserve">  </w:t>
      </w:r>
      <w:r w:rsidR="00B0617F" w:rsidRPr="00B0617F">
        <w:rPr>
          <w:rFonts w:ascii="Times New Roman" w:hAnsi="Times New Roman" w:cs="Times New Roman"/>
          <w:noProof/>
          <w:sz w:val="20"/>
          <w:szCs w:val="20"/>
          <w:lang w:eastAsia="es-CL"/>
        </w:rPr>
        <w:t>+</w:t>
      </w:r>
      <w:r w:rsidR="00B0617F" w:rsidRPr="00B0617F">
        <w:rPr>
          <w:rFonts w:cs="Times New Roman"/>
          <w:noProof/>
          <w:sz w:val="20"/>
          <w:szCs w:val="20"/>
          <w:lang w:eastAsia="es-CL"/>
        </w:rPr>
        <w:t>56 9</w:t>
      </w:r>
      <w:r w:rsidR="00B0617F">
        <w:rPr>
          <w:rFonts w:cs="Times New Roman"/>
          <w:noProof/>
          <w:sz w:val="20"/>
          <w:szCs w:val="20"/>
          <w:lang w:eastAsia="es-CL"/>
        </w:rPr>
        <w:t xml:space="preserve"> </w:t>
      </w:r>
      <w:r w:rsidRPr="00B0617F">
        <w:rPr>
          <w:sz w:val="20"/>
          <w:szCs w:val="20"/>
        </w:rPr>
        <w:t>91501384</w:t>
      </w:r>
      <w:r>
        <w:rPr>
          <w:noProof/>
          <w:lang w:eastAsia="es-CL"/>
        </w:rPr>
        <w:br/>
      </w:r>
      <w:r>
        <w:rPr>
          <w:noProof/>
          <w:lang w:eastAsia="es-CL"/>
        </w:rPr>
        <w:sym w:font="Wingdings" w:char="F02A"/>
      </w:r>
      <w:r>
        <w:rPr>
          <w:noProof/>
          <w:lang w:eastAsia="es-CL"/>
        </w:rPr>
        <w:t xml:space="preserve"> </w:t>
      </w:r>
      <w:hyperlink r:id="rId9" w:history="1">
        <w:r w:rsidRPr="00A440E9">
          <w:rPr>
            <w:rStyle w:val="Hipervnculo"/>
            <w:color w:val="auto"/>
            <w:sz w:val="20"/>
            <w:szCs w:val="20"/>
            <w:u w:val="none"/>
          </w:rPr>
          <w:t>wajimenezg@gmail.com</w:t>
        </w:r>
      </w:hyperlink>
    </w:p>
    <w:p w:rsidR="00FB6012" w:rsidRPr="00FB6012" w:rsidRDefault="00B33A47" w:rsidP="00FB601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</w:t>
      </w:r>
      <w:r w:rsidR="00912B58">
        <w:rPr>
          <w:sz w:val="20"/>
          <w:szCs w:val="20"/>
        </w:rPr>
        <w:t>UN</w:t>
      </w:r>
      <w:r>
        <w:rPr>
          <w:sz w:val="20"/>
          <w:szCs w:val="20"/>
        </w:rPr>
        <w:t>: 12801336-9</w:t>
      </w:r>
    </w:p>
    <w:p w:rsidR="006913E2" w:rsidRDefault="006913E2" w:rsidP="006342F4">
      <w:pPr>
        <w:rPr>
          <w:b/>
          <w:sz w:val="24"/>
          <w:szCs w:val="24"/>
        </w:rPr>
      </w:pPr>
    </w:p>
    <w:p w:rsidR="00FB6012" w:rsidRPr="0095411F" w:rsidRDefault="008119A2" w:rsidP="006342F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rect id="Rectángulo 35" o:spid="_x0000_s1028" style="position:absolute;margin-left:-18.1pt;margin-top:3.6pt;width:2in;height:9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FB6012" w:rsidRPr="0095411F">
        <w:rPr>
          <w:b/>
          <w:sz w:val="24"/>
          <w:szCs w:val="24"/>
        </w:rPr>
        <w:t>Formación académica</w:t>
      </w:r>
    </w:p>
    <w:p w:rsidR="0018228D" w:rsidRPr="00FB6012" w:rsidRDefault="005B5BC3" w:rsidP="006342F4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  <w:szCs w:val="20"/>
        </w:rPr>
        <w:t xml:space="preserve">Ingeniero </w:t>
      </w:r>
      <w:hyperlink w:anchor="_Hlk434359628" w:history="1" w:docLocation="1,56,75,1,,Ejecución en Minas ">
        <w:r w:rsidR="00B33A47" w:rsidRPr="00A440E9">
          <w:rPr>
            <w:rStyle w:val="Hipervnculo"/>
            <w:b/>
            <w:color w:val="auto"/>
            <w:sz w:val="20"/>
            <w:szCs w:val="20"/>
            <w:u w:val="none"/>
          </w:rPr>
          <w:t>Ejecución en Minas</w:t>
        </w:r>
      </w:hyperlink>
      <w:r w:rsidR="00B33A47">
        <w:rPr>
          <w:rFonts w:ascii="Calibri" w:hAnsi="Calibri"/>
          <w:b/>
          <w:sz w:val="20"/>
        </w:rPr>
        <w:t>, Facultad de Ingeniería</w:t>
      </w:r>
      <w:r w:rsidRPr="005B5BC3">
        <w:rPr>
          <w:rFonts w:ascii="Calibri" w:hAnsi="Calibri"/>
          <w:b/>
          <w:sz w:val="20"/>
        </w:rPr>
        <w:t>, Universidad</w:t>
      </w:r>
      <w:r w:rsidR="00B33A47">
        <w:rPr>
          <w:rFonts w:ascii="Calibri" w:hAnsi="Calibri"/>
          <w:b/>
          <w:sz w:val="20"/>
        </w:rPr>
        <w:t xml:space="preserve"> de Santiago de Chile</w:t>
      </w:r>
      <w:r w:rsidRPr="005B5BC3">
        <w:rPr>
          <w:rFonts w:ascii="Calibri" w:hAnsi="Calibri"/>
          <w:b/>
          <w:sz w:val="20"/>
        </w:rPr>
        <w:t>.</w:t>
      </w:r>
    </w:p>
    <w:p w:rsidR="006913E2" w:rsidRDefault="006913E2" w:rsidP="006342F4">
      <w:pPr>
        <w:rPr>
          <w:b/>
          <w:sz w:val="24"/>
          <w:szCs w:val="24"/>
        </w:rPr>
      </w:pPr>
    </w:p>
    <w:p w:rsidR="00FB6012" w:rsidRPr="0095411F" w:rsidRDefault="008119A2" w:rsidP="006342F4">
      <w:pPr>
        <w:rPr>
          <w:b/>
          <w:sz w:val="24"/>
          <w:szCs w:val="24"/>
        </w:rPr>
      </w:pPr>
      <w:r w:rsidRPr="008119A2">
        <w:rPr>
          <w:noProof/>
          <w:sz w:val="24"/>
          <w:szCs w:val="24"/>
          <w:lang w:eastAsia="es-CL"/>
        </w:rPr>
        <w:pict>
          <v:rect id="_x0000_s1029" style="position:absolute;margin-left:-.2pt;margin-top:3.55pt;width:2in;height:9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FB6012" w:rsidRPr="0095411F">
        <w:rPr>
          <w:b/>
          <w:sz w:val="24"/>
          <w:szCs w:val="24"/>
        </w:rPr>
        <w:t>Formación extra académica</w:t>
      </w:r>
    </w:p>
    <w:p w:rsidR="005B5BC3" w:rsidRPr="00A440E9" w:rsidRDefault="00AF5E54" w:rsidP="006342F4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</w:rPr>
        <w:t xml:space="preserve">Curso de </w:t>
      </w:r>
      <w:r w:rsidR="002B7B95" w:rsidRPr="00A440E9">
        <w:rPr>
          <w:rFonts w:ascii="Calibri" w:hAnsi="Calibri"/>
          <w:b/>
          <w:sz w:val="20"/>
        </w:rPr>
        <w:t>Estadística</w:t>
      </w:r>
      <w:r w:rsidR="005B5BC3" w:rsidRPr="00A440E9">
        <w:rPr>
          <w:rFonts w:ascii="Calibri" w:hAnsi="Calibri"/>
          <w:b/>
          <w:sz w:val="20"/>
        </w:rPr>
        <w:t xml:space="preserve"> Aplicada, impartido por</w:t>
      </w:r>
      <w:r w:rsidR="00111768" w:rsidRPr="00A440E9">
        <w:rPr>
          <w:rFonts w:ascii="Calibri" w:hAnsi="Calibri"/>
          <w:b/>
          <w:sz w:val="20"/>
        </w:rPr>
        <w:t xml:space="preserve"> CIMM T&amp;S S.A</w:t>
      </w:r>
      <w:r w:rsidR="005B5BC3" w:rsidRPr="00A440E9">
        <w:rPr>
          <w:rFonts w:ascii="Calibri" w:hAnsi="Calibri"/>
          <w:b/>
          <w:sz w:val="20"/>
        </w:rPr>
        <w:t xml:space="preserve">. </w:t>
      </w:r>
    </w:p>
    <w:p w:rsidR="00111768" w:rsidRPr="00A440E9" w:rsidRDefault="00111768" w:rsidP="006342F4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</w:rPr>
        <w:t xml:space="preserve">Curso Auditor Interno OHSAS 18001, impartido por el IST. </w:t>
      </w:r>
    </w:p>
    <w:p w:rsidR="005B5BC3" w:rsidRPr="00A440E9" w:rsidRDefault="005B5BC3" w:rsidP="006342F4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</w:rPr>
        <w:t xml:space="preserve">Curso </w:t>
      </w:r>
      <w:r w:rsidR="002B7B95" w:rsidRPr="00A440E9">
        <w:rPr>
          <w:rFonts w:ascii="Calibri" w:hAnsi="Calibri"/>
          <w:b/>
          <w:sz w:val="20"/>
        </w:rPr>
        <w:t>Excel Intermedio</w:t>
      </w:r>
      <w:r w:rsidRPr="00A440E9">
        <w:rPr>
          <w:rFonts w:ascii="Calibri" w:hAnsi="Calibri"/>
          <w:b/>
          <w:sz w:val="20"/>
        </w:rPr>
        <w:t>, impa</w:t>
      </w:r>
      <w:r w:rsidR="0067720E" w:rsidRPr="00A440E9">
        <w:rPr>
          <w:rFonts w:ascii="Calibri" w:hAnsi="Calibri"/>
          <w:b/>
          <w:sz w:val="20"/>
        </w:rPr>
        <w:t>rtido por SENCE-INACAP</w:t>
      </w:r>
      <w:r w:rsidRPr="00A440E9">
        <w:rPr>
          <w:rFonts w:ascii="Calibri" w:hAnsi="Calibri"/>
          <w:b/>
          <w:sz w:val="20"/>
        </w:rPr>
        <w:t>.</w:t>
      </w:r>
    </w:p>
    <w:p w:rsidR="005B5BC3" w:rsidRDefault="0067720E" w:rsidP="006342F4">
      <w:pPr>
        <w:rPr>
          <w:rFonts w:ascii="Calibri" w:hAnsi="Calibri"/>
          <w:b/>
          <w:color w:val="0070C0"/>
          <w:sz w:val="20"/>
        </w:rPr>
      </w:pPr>
      <w:r w:rsidRPr="00A440E9">
        <w:rPr>
          <w:rFonts w:ascii="Calibri" w:hAnsi="Calibri"/>
          <w:b/>
          <w:sz w:val="20"/>
        </w:rPr>
        <w:t>Curso Especialización Iniciación a la Energía Solar Fotovoltaica</w:t>
      </w:r>
      <w:r w:rsidR="00912B58" w:rsidRPr="00A440E9"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color w:val="0070C0"/>
          <w:sz w:val="20"/>
        </w:rPr>
        <w:t xml:space="preserve"> </w:t>
      </w:r>
      <w:r w:rsidR="00DA1D49">
        <w:rPr>
          <w:rFonts w:ascii="Calibri" w:hAnsi="Calibri"/>
          <w:b/>
          <w:sz w:val="20"/>
        </w:rPr>
        <w:t>impartido por la CDT-CORFO</w:t>
      </w:r>
      <w:r>
        <w:rPr>
          <w:rFonts w:ascii="Calibri" w:hAnsi="Calibri"/>
          <w:b/>
          <w:sz w:val="20"/>
        </w:rPr>
        <w:t>.</w:t>
      </w:r>
      <w:r w:rsidR="002B7B95">
        <w:rPr>
          <w:rFonts w:ascii="Calibri" w:hAnsi="Calibri"/>
          <w:b/>
          <w:color w:val="0070C0"/>
          <w:sz w:val="20"/>
        </w:rPr>
        <w:t xml:space="preserve"> </w:t>
      </w:r>
    </w:p>
    <w:p w:rsidR="006913E2" w:rsidRDefault="005F09E8" w:rsidP="006342F4">
      <w:pPr>
        <w:rPr>
          <w:rFonts w:ascii="Calibri" w:hAnsi="Calibri"/>
          <w:b/>
          <w:sz w:val="20"/>
        </w:rPr>
      </w:pPr>
      <w:r w:rsidRPr="005F09E8">
        <w:rPr>
          <w:rFonts w:ascii="Calibri" w:hAnsi="Calibri"/>
          <w:b/>
          <w:sz w:val="20"/>
        </w:rPr>
        <w:t>Curso de Productividad Personal en la Era Digital</w:t>
      </w:r>
      <w:r w:rsidRPr="002A3390"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z w:val="20"/>
        </w:rPr>
        <w:t xml:space="preserve"> impartido por Fundación María La Real.</w:t>
      </w:r>
    </w:p>
    <w:p w:rsidR="005F09E8" w:rsidRPr="005F09E8" w:rsidRDefault="005F09E8" w:rsidP="006342F4">
      <w:pPr>
        <w:rPr>
          <w:rFonts w:ascii="Calibri" w:hAnsi="Calibri"/>
          <w:b/>
          <w:sz w:val="20"/>
        </w:rPr>
      </w:pPr>
    </w:p>
    <w:p w:rsidR="00FB6012" w:rsidRPr="0095411F" w:rsidRDefault="008119A2" w:rsidP="006342F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es-CL"/>
        </w:rPr>
        <w:pict>
          <v:rect id="_x0000_s1030" style="position:absolute;margin-left:-6.55pt;margin-top:2.35pt;width:2in;height:9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FB6012" w:rsidRPr="0095411F">
        <w:rPr>
          <w:rFonts w:ascii="Calibri" w:hAnsi="Calibri"/>
          <w:b/>
          <w:sz w:val="24"/>
          <w:szCs w:val="24"/>
        </w:rPr>
        <w:t>Competencias laborales</w:t>
      </w:r>
    </w:p>
    <w:p w:rsidR="008B350E" w:rsidRPr="008737AE" w:rsidRDefault="00CD7262" w:rsidP="006913E2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8737AE">
        <w:rPr>
          <w:b/>
          <w:sz w:val="20"/>
          <w:szCs w:val="20"/>
        </w:rPr>
        <w:t>Resolución de problemas</w:t>
      </w:r>
      <w:r w:rsidR="002321BD">
        <w:rPr>
          <w:b/>
          <w:sz w:val="20"/>
          <w:szCs w:val="20"/>
        </w:rPr>
        <w:t xml:space="preserve"> </w:t>
      </w:r>
      <w:r w:rsidRPr="008737AE">
        <w:rPr>
          <w:b/>
          <w:sz w:val="20"/>
          <w:szCs w:val="20"/>
        </w:rPr>
        <w:t>relativos al desarrollo de proyectos</w:t>
      </w:r>
      <w:r w:rsidR="00F02E51">
        <w:rPr>
          <w:b/>
          <w:sz w:val="20"/>
          <w:szCs w:val="20"/>
        </w:rPr>
        <w:t>, puestas en marcha</w:t>
      </w:r>
      <w:r w:rsidRPr="008737AE">
        <w:rPr>
          <w:b/>
          <w:sz w:val="20"/>
          <w:szCs w:val="20"/>
        </w:rPr>
        <w:t xml:space="preserve"> </w:t>
      </w:r>
      <w:r w:rsidR="00F02E51">
        <w:rPr>
          <w:b/>
          <w:sz w:val="20"/>
          <w:szCs w:val="20"/>
        </w:rPr>
        <w:t>y</w:t>
      </w:r>
      <w:r w:rsidRPr="008737AE">
        <w:rPr>
          <w:b/>
          <w:sz w:val="20"/>
          <w:szCs w:val="20"/>
        </w:rPr>
        <w:t xml:space="preserve"> de mantenimiento de equipos y sistemas</w:t>
      </w:r>
      <w:r w:rsidR="00877ACC">
        <w:rPr>
          <w:b/>
          <w:sz w:val="20"/>
          <w:szCs w:val="20"/>
        </w:rPr>
        <w:t xml:space="preserve"> Geológicos, Geotécnicos y</w:t>
      </w:r>
      <w:r w:rsidRPr="008737AE">
        <w:rPr>
          <w:b/>
          <w:sz w:val="20"/>
          <w:szCs w:val="20"/>
        </w:rPr>
        <w:t> </w:t>
      </w:r>
      <w:r w:rsidR="00840B64" w:rsidRPr="008737AE">
        <w:rPr>
          <w:b/>
          <w:sz w:val="20"/>
          <w:szCs w:val="20"/>
        </w:rPr>
        <w:t>minero-</w:t>
      </w:r>
      <w:r w:rsidRPr="008737AE">
        <w:rPr>
          <w:b/>
          <w:sz w:val="20"/>
          <w:szCs w:val="20"/>
        </w:rPr>
        <w:t>metalúrgicos</w:t>
      </w:r>
      <w:r w:rsidR="008B350E" w:rsidRPr="008737AE">
        <w:rPr>
          <w:b/>
          <w:sz w:val="20"/>
          <w:szCs w:val="20"/>
        </w:rPr>
        <w:t>.</w:t>
      </w:r>
    </w:p>
    <w:p w:rsidR="00375C93" w:rsidRDefault="00415ED7" w:rsidP="006913E2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>
        <w:rPr>
          <w:b/>
          <w:sz w:val="20"/>
          <w:szCs w:val="20"/>
        </w:rPr>
        <w:t>Caracterización geomecánico</w:t>
      </w:r>
      <w:r w:rsidR="0008671B">
        <w:rPr>
          <w:b/>
          <w:sz w:val="20"/>
          <w:szCs w:val="20"/>
        </w:rPr>
        <w:t xml:space="preserve"> de</w:t>
      </w:r>
      <w:r w:rsidR="00C62FF6">
        <w:rPr>
          <w:b/>
          <w:sz w:val="20"/>
          <w:szCs w:val="20"/>
        </w:rPr>
        <w:t xml:space="preserve"> macizos rocosos a través de la</w:t>
      </w:r>
      <w:r w:rsidR="00CD7262" w:rsidRPr="008737AE">
        <w:rPr>
          <w:b/>
          <w:sz w:val="20"/>
          <w:szCs w:val="20"/>
        </w:rPr>
        <w:t xml:space="preserve"> ejecución de proyectos</w:t>
      </w:r>
      <w:r w:rsidR="00F02E51">
        <w:rPr>
          <w:b/>
          <w:sz w:val="20"/>
          <w:szCs w:val="20"/>
        </w:rPr>
        <w:t xml:space="preserve"> ya </w:t>
      </w:r>
      <w:r>
        <w:rPr>
          <w:b/>
          <w:sz w:val="20"/>
          <w:szCs w:val="20"/>
        </w:rPr>
        <w:t>sean en terreno o laboratorios</w:t>
      </w:r>
      <w:r w:rsidR="00C62FF6">
        <w:rPr>
          <w:b/>
          <w:sz w:val="20"/>
          <w:szCs w:val="20"/>
        </w:rPr>
        <w:t>.</w:t>
      </w:r>
      <w:r w:rsidR="00C62FF6">
        <w:rPr>
          <w:rFonts w:ascii="Calibri" w:hAnsi="Calibri"/>
          <w:b/>
          <w:sz w:val="20"/>
        </w:rPr>
        <w:t xml:space="preserve"> </w:t>
      </w:r>
      <w:r w:rsidR="00375C93">
        <w:rPr>
          <w:rFonts w:ascii="Calibri" w:hAnsi="Calibri"/>
          <w:b/>
          <w:sz w:val="20"/>
        </w:rPr>
        <w:t>Propiedades de identificación y clasificación a través de e</w:t>
      </w:r>
      <w:r w:rsidR="00C62FF6">
        <w:rPr>
          <w:rFonts w:ascii="Calibri" w:hAnsi="Calibri"/>
          <w:b/>
          <w:sz w:val="20"/>
        </w:rPr>
        <w:t xml:space="preserve">nsayos índice </w:t>
      </w:r>
      <w:r w:rsidR="00375C93">
        <w:rPr>
          <w:rFonts w:ascii="Calibri" w:hAnsi="Calibri"/>
          <w:b/>
          <w:sz w:val="20"/>
        </w:rPr>
        <w:t xml:space="preserve">de </w:t>
      </w:r>
      <w:r w:rsidR="00C62FF6">
        <w:rPr>
          <w:rFonts w:ascii="Calibri" w:hAnsi="Calibri"/>
          <w:b/>
          <w:sz w:val="20"/>
        </w:rPr>
        <w:t>densidad</w:t>
      </w:r>
      <w:r w:rsidR="00375C93">
        <w:rPr>
          <w:rFonts w:ascii="Calibri" w:hAnsi="Calibri"/>
          <w:b/>
          <w:sz w:val="20"/>
        </w:rPr>
        <w:t xml:space="preserve"> y/o peso específico</w:t>
      </w:r>
      <w:r w:rsidR="00C62FF6">
        <w:rPr>
          <w:rFonts w:ascii="Calibri" w:hAnsi="Calibri"/>
          <w:b/>
          <w:sz w:val="20"/>
        </w:rPr>
        <w:t>, porosidad,</w:t>
      </w:r>
      <w:r w:rsidR="00375C93">
        <w:rPr>
          <w:rFonts w:ascii="Calibri" w:hAnsi="Calibri"/>
          <w:b/>
          <w:sz w:val="20"/>
        </w:rPr>
        <w:t xml:space="preserve"> contenido de humedad, permeabilidad k, durabilidad y alterabilidad </w:t>
      </w:r>
      <w:proofErr w:type="spellStart"/>
      <w:r w:rsidR="00375C93">
        <w:rPr>
          <w:rFonts w:ascii="Calibri" w:hAnsi="Calibri"/>
          <w:b/>
          <w:sz w:val="20"/>
        </w:rPr>
        <w:t>Slake</w:t>
      </w:r>
      <w:proofErr w:type="spellEnd"/>
      <w:r w:rsidR="00375C93">
        <w:rPr>
          <w:rFonts w:ascii="Calibri" w:hAnsi="Calibri"/>
          <w:b/>
          <w:sz w:val="20"/>
        </w:rPr>
        <w:t xml:space="preserve"> </w:t>
      </w:r>
      <w:proofErr w:type="spellStart"/>
      <w:r w:rsidR="00375C93">
        <w:rPr>
          <w:rFonts w:ascii="Calibri" w:hAnsi="Calibri"/>
          <w:b/>
          <w:sz w:val="20"/>
        </w:rPr>
        <w:t>Durability</w:t>
      </w:r>
      <w:proofErr w:type="spellEnd"/>
      <w:r w:rsidR="00375C93">
        <w:rPr>
          <w:rFonts w:ascii="Calibri" w:hAnsi="Calibri"/>
          <w:b/>
          <w:sz w:val="20"/>
        </w:rPr>
        <w:t xml:space="preserve">. Propiedades mecánicas a través de resistencia a la compresión simple UCS, carga puntual, martillo Schmidt; resistencia a la tracción ensayos de tracción directa e indirecta </w:t>
      </w:r>
      <w:proofErr w:type="spellStart"/>
      <w:r w:rsidR="00375C93">
        <w:rPr>
          <w:rFonts w:ascii="Calibri" w:hAnsi="Calibri"/>
          <w:b/>
          <w:sz w:val="20"/>
        </w:rPr>
        <w:t>Brazilian</w:t>
      </w:r>
      <w:proofErr w:type="spellEnd"/>
      <w:r w:rsidR="00375C93">
        <w:rPr>
          <w:rFonts w:ascii="Calibri" w:hAnsi="Calibri"/>
          <w:b/>
          <w:sz w:val="20"/>
        </w:rPr>
        <w:t xml:space="preserve"> Test; velocidad de ondas elásticas en laboratorio con transductores Vp-Vs Módulos Elásticos Dinámicos; resistencia en ensayos de compresión triaxial; deformabilidad en ensayos de compresión uniaxial con medición de Módulos</w:t>
      </w:r>
      <w:r w:rsidR="006B4975">
        <w:rPr>
          <w:rFonts w:ascii="Calibri" w:hAnsi="Calibri"/>
          <w:b/>
          <w:sz w:val="20"/>
        </w:rPr>
        <w:t xml:space="preserve"> Elásticos Estáticos; </w:t>
      </w:r>
      <w:r w:rsidR="00232022">
        <w:rPr>
          <w:rFonts w:ascii="Calibri" w:hAnsi="Calibri"/>
          <w:b/>
          <w:sz w:val="20"/>
        </w:rPr>
        <w:t>resistencia al corte en rocas (laboratorio e In Situ.)</w:t>
      </w:r>
    </w:p>
    <w:p w:rsidR="006B4975" w:rsidRPr="00232022" w:rsidRDefault="00C62FF6" w:rsidP="006913E2">
      <w:pPr>
        <w:pStyle w:val="Prrafodelista"/>
        <w:numPr>
          <w:ilvl w:val="0"/>
          <w:numId w:val="1"/>
        </w:numPr>
        <w:jc w:val="both"/>
        <w:rPr>
          <w:rFonts w:ascii="Calibri" w:hAnsi="Calibri"/>
          <w:b/>
          <w:sz w:val="20"/>
        </w:rPr>
      </w:pPr>
      <w:r w:rsidRPr="00E67613">
        <w:rPr>
          <w:rFonts w:ascii="Calibri" w:hAnsi="Calibri"/>
          <w:b/>
          <w:sz w:val="20"/>
        </w:rPr>
        <w:lastRenderedPageBreak/>
        <w:t xml:space="preserve"> </w:t>
      </w:r>
      <w:r w:rsidR="00E67613" w:rsidRPr="006B4975">
        <w:rPr>
          <w:rFonts w:ascii="Calibri" w:hAnsi="Calibri"/>
          <w:b/>
          <w:sz w:val="20"/>
        </w:rPr>
        <w:t>Caracterización mecánica de suelos</w:t>
      </w:r>
      <w:r w:rsidR="00E67613" w:rsidRPr="006F3CA1">
        <w:rPr>
          <w:rFonts w:ascii="Calibri" w:hAnsi="Calibri"/>
          <w:b/>
          <w:color w:val="0070C0"/>
          <w:sz w:val="20"/>
        </w:rPr>
        <w:t xml:space="preserve"> </w:t>
      </w:r>
      <w:r w:rsidR="00E67613">
        <w:rPr>
          <w:rFonts w:ascii="Calibri" w:hAnsi="Calibri"/>
          <w:b/>
          <w:sz w:val="20"/>
        </w:rPr>
        <w:t>mediante el estudio de sus propiedades (granulometrí</w:t>
      </w:r>
      <w:r w:rsidR="006B4975">
        <w:rPr>
          <w:rFonts w:ascii="Calibri" w:hAnsi="Calibri"/>
          <w:b/>
          <w:sz w:val="20"/>
        </w:rPr>
        <w:t>a, clasificación del suelo)</w:t>
      </w:r>
      <w:r w:rsidR="00E67613">
        <w:rPr>
          <w:rFonts w:ascii="Calibri" w:hAnsi="Calibri"/>
          <w:b/>
          <w:sz w:val="20"/>
        </w:rPr>
        <w:t>, resistencia al corte en suelos (</w:t>
      </w:r>
      <w:r w:rsidR="006B4975">
        <w:rPr>
          <w:rFonts w:ascii="Calibri" w:hAnsi="Calibri"/>
          <w:b/>
          <w:sz w:val="20"/>
        </w:rPr>
        <w:t>corte directo In Situ).</w:t>
      </w:r>
    </w:p>
    <w:p w:rsidR="00CD7262" w:rsidRPr="008737AE" w:rsidRDefault="00CD7262" w:rsidP="006913E2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E67613">
        <w:rPr>
          <w:b/>
          <w:sz w:val="20"/>
          <w:szCs w:val="20"/>
        </w:rPr>
        <w:t>Aplicar las normas y procedimientos establecidos en los montajes</w:t>
      </w:r>
      <w:r w:rsidR="00232022">
        <w:rPr>
          <w:b/>
          <w:sz w:val="20"/>
          <w:szCs w:val="20"/>
        </w:rPr>
        <w:t xml:space="preserve"> de equipos, instrumentos de medición, maquinaria industrial, seguridad, trabajo en equipos</w:t>
      </w:r>
      <w:r w:rsidRPr="00E67613">
        <w:rPr>
          <w:b/>
          <w:sz w:val="20"/>
          <w:szCs w:val="20"/>
        </w:rPr>
        <w:t>, instalaciones y configuraciones de equipos y sistemas minero-metalúrgicos.</w:t>
      </w:r>
    </w:p>
    <w:p w:rsidR="006F3CA1" w:rsidRPr="008737AE" w:rsidRDefault="00CD7262" w:rsidP="006913E2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8737AE">
        <w:rPr>
          <w:b/>
          <w:sz w:val="20"/>
          <w:szCs w:val="20"/>
        </w:rPr>
        <w:t>Participar en la puesta en marcha de equipos y sistemas</w:t>
      </w:r>
      <w:r w:rsidR="00877ACC">
        <w:rPr>
          <w:b/>
          <w:sz w:val="20"/>
          <w:szCs w:val="20"/>
        </w:rPr>
        <w:t xml:space="preserve"> Geológicos, Geotecnicos,</w:t>
      </w:r>
      <w:r w:rsidR="00534FC5">
        <w:rPr>
          <w:b/>
          <w:sz w:val="20"/>
          <w:szCs w:val="20"/>
        </w:rPr>
        <w:t xml:space="preserve"> minero-metalúrgicos, entre otro</w:t>
      </w:r>
      <w:r w:rsidRPr="008737AE">
        <w:rPr>
          <w:b/>
          <w:sz w:val="20"/>
          <w:szCs w:val="20"/>
        </w:rPr>
        <w:t>s. </w:t>
      </w:r>
    </w:p>
    <w:tbl>
      <w:tblPr>
        <w:tblW w:w="8730" w:type="dxa"/>
        <w:tblLook w:val="0000"/>
      </w:tblPr>
      <w:tblGrid>
        <w:gridCol w:w="8730"/>
      </w:tblGrid>
      <w:tr w:rsidR="006377E8" w:rsidTr="002321BD">
        <w:trPr>
          <w:trHeight w:val="1588"/>
        </w:trPr>
        <w:tc>
          <w:tcPr>
            <w:tcW w:w="8730" w:type="dxa"/>
          </w:tcPr>
          <w:p w:rsidR="00F02E51" w:rsidRDefault="00F02E51" w:rsidP="00E00E8B">
            <w:pPr>
              <w:pStyle w:val="Logro"/>
              <w:ind w:left="245" w:hanging="245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00E8B" w:rsidRPr="0095411F" w:rsidRDefault="008119A2" w:rsidP="00E00E8B">
            <w:pPr>
              <w:pStyle w:val="Logro"/>
              <w:ind w:left="245" w:hanging="245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119A2">
              <w:rPr>
                <w:rFonts w:ascii="Calibri" w:hAnsi="Calibri"/>
                <w:b/>
                <w:noProof/>
                <w:color w:val="0070C0"/>
                <w:sz w:val="24"/>
                <w:szCs w:val="24"/>
                <w:lang w:eastAsia="es-CL"/>
              </w:rPr>
              <w:pict>
                <v:rect id="_x0000_s1035" style="position:absolute;left:0;text-align:left;margin-left:-1.35pt;margin-top:3.3pt;width:2in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      <v:fill color2="#9cf" angle="90" focus="100%" type="gradient"/>
                </v:rect>
              </w:pict>
            </w:r>
            <w:r w:rsidR="00FB6012" w:rsidRPr="0095411F">
              <w:rPr>
                <w:rFonts w:asciiTheme="minorHAnsi" w:hAnsiTheme="minorHAnsi" w:cs="Arial"/>
                <w:b/>
                <w:sz w:val="24"/>
                <w:szCs w:val="24"/>
              </w:rPr>
              <w:t>Experiencia laboral</w:t>
            </w:r>
          </w:p>
          <w:p w:rsidR="00E00E8B" w:rsidRDefault="00E00E8B" w:rsidP="00E00E8B">
            <w:pPr>
              <w:pStyle w:val="Logro"/>
              <w:ind w:left="245" w:hanging="245"/>
              <w:rPr>
                <w:rFonts w:asciiTheme="minorHAnsi" w:hAnsiTheme="minorHAnsi" w:cs="Arial"/>
                <w:b/>
              </w:rPr>
            </w:pPr>
          </w:p>
          <w:p w:rsidR="00204B09" w:rsidRPr="006377E8" w:rsidRDefault="00204B09" w:rsidP="00204B09">
            <w:pPr>
              <w:pStyle w:val="Logro"/>
              <w:ind w:left="245" w:hanging="245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Mayo 2016</w:t>
            </w:r>
            <w:r w:rsidRPr="006377E8">
              <w:rPr>
                <w:rFonts w:asciiTheme="minorHAnsi" w:hAnsiTheme="minorHAnsi" w:cs="Arial"/>
                <w:b/>
              </w:rPr>
              <w:t xml:space="preserve">     </w:t>
            </w:r>
            <w:proofErr w:type="spellStart"/>
            <w:r w:rsidR="00E41180">
              <w:rPr>
                <w:rFonts w:asciiTheme="minorHAnsi" w:hAnsiTheme="minorHAnsi" w:cs="Arial"/>
                <w:b/>
                <w:i/>
              </w:rPr>
              <w:t>Paine</w:t>
            </w:r>
            <w:proofErr w:type="spellEnd"/>
            <w:r w:rsidR="00E41180">
              <w:rPr>
                <w:rFonts w:asciiTheme="minorHAnsi" w:hAnsiTheme="minorHAnsi" w:cs="Arial"/>
                <w:b/>
                <w:i/>
              </w:rPr>
              <w:t xml:space="preserve"> Geofísica y Geotecnia</w:t>
            </w:r>
            <w:r>
              <w:rPr>
                <w:rFonts w:asciiTheme="minorHAnsi" w:hAnsiTheme="minorHAnsi" w:cs="Arial"/>
                <w:b/>
                <w:i/>
              </w:rPr>
              <w:t xml:space="preserve"> -  Proyect</w:t>
            </w:r>
            <w:r w:rsidR="00E41180">
              <w:rPr>
                <w:rFonts w:asciiTheme="minorHAnsi" w:hAnsiTheme="minorHAnsi" w:cs="Arial"/>
                <w:b/>
                <w:i/>
              </w:rPr>
              <w:t>o Parque Eólico</w:t>
            </w:r>
          </w:p>
          <w:p w:rsidR="00204B09" w:rsidRPr="005D485F" w:rsidRDefault="00E41180" w:rsidP="00353153">
            <w:pPr>
              <w:pStyle w:val="Logro"/>
              <w:ind w:left="245"/>
              <w:rPr>
                <w:rFonts w:asciiTheme="minorHAnsi" w:hAnsiTheme="minorHAnsi" w:cs="Arial"/>
                <w:b/>
                <w:u w:val="single"/>
              </w:rPr>
            </w:pPr>
            <w:r>
              <w:rPr>
                <w:rFonts w:asciiTheme="minorHAnsi" w:hAnsiTheme="minorHAnsi" w:cs="Arial"/>
                <w:b/>
                <w:u w:val="single"/>
              </w:rPr>
              <w:t>Ingeniero de proyecto</w:t>
            </w:r>
          </w:p>
          <w:p w:rsidR="00167523" w:rsidRDefault="00167523" w:rsidP="00167523">
            <w:pPr>
              <w:pStyle w:val="Logro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lang w:val="es-CL"/>
              </w:rPr>
            </w:pPr>
            <w:r w:rsidRPr="00167523">
              <w:rPr>
                <w:rFonts w:asciiTheme="minorHAnsi" w:hAnsiTheme="minorHAnsi" w:cs="Arial"/>
                <w:b/>
                <w:lang w:val="es-CL"/>
              </w:rPr>
              <w:t>Caracterización del subsue</w:t>
            </w:r>
            <w:r w:rsidR="004E208F">
              <w:rPr>
                <w:rFonts w:asciiTheme="minorHAnsi" w:hAnsiTheme="minorHAnsi" w:cs="Arial"/>
                <w:b/>
                <w:lang w:val="es-CL"/>
              </w:rPr>
              <w:t xml:space="preserve">lo </w:t>
            </w:r>
            <w:r w:rsidR="00FD5C43">
              <w:rPr>
                <w:rFonts w:asciiTheme="minorHAnsi" w:hAnsiTheme="minorHAnsi" w:cs="Arial"/>
                <w:b/>
                <w:lang w:val="es-CL"/>
              </w:rPr>
              <w:t xml:space="preserve">mediante </w:t>
            </w:r>
            <w:proofErr w:type="spellStart"/>
            <w:r w:rsidR="00FD5C43">
              <w:rPr>
                <w:rFonts w:asciiTheme="minorHAnsi" w:hAnsiTheme="minorHAnsi" w:cs="Arial"/>
                <w:b/>
                <w:lang w:val="es-CL"/>
              </w:rPr>
              <w:t>ReMi</w:t>
            </w:r>
            <w:proofErr w:type="spellEnd"/>
            <w:r w:rsidR="00FD5C43">
              <w:rPr>
                <w:rFonts w:asciiTheme="minorHAnsi" w:hAnsiTheme="minorHAnsi" w:cs="Arial"/>
                <w:b/>
                <w:lang w:val="es-CL"/>
              </w:rPr>
              <w:t>,  registro de</w:t>
            </w:r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 variación de la velocidad de onda de corte Vs con la profundidad mediante la r</w:t>
            </w:r>
            <w:r w:rsidR="00FD5C43">
              <w:rPr>
                <w:rFonts w:asciiTheme="minorHAnsi" w:hAnsiTheme="minorHAnsi" w:cs="Arial"/>
                <w:b/>
                <w:lang w:val="es-CL"/>
              </w:rPr>
              <w:t xml:space="preserve">ealización de ensayos sísmicos </w:t>
            </w:r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aplicando el método </w:t>
            </w:r>
            <w:proofErr w:type="spellStart"/>
            <w:r w:rsidRPr="00167523">
              <w:rPr>
                <w:rFonts w:asciiTheme="minorHAnsi" w:hAnsiTheme="minorHAnsi" w:cs="Arial"/>
                <w:b/>
                <w:lang w:val="es-CL"/>
              </w:rPr>
              <w:t>ReMi</w:t>
            </w:r>
            <w:proofErr w:type="spellEnd"/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 (Refracción de </w:t>
            </w:r>
            <w:proofErr w:type="spellStart"/>
            <w:r w:rsidRPr="00167523">
              <w:rPr>
                <w:rFonts w:asciiTheme="minorHAnsi" w:hAnsiTheme="minorHAnsi" w:cs="Arial"/>
                <w:b/>
                <w:lang w:val="es-CL"/>
              </w:rPr>
              <w:t>Microtremores</w:t>
            </w:r>
            <w:proofErr w:type="spellEnd"/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). </w:t>
            </w:r>
          </w:p>
          <w:p w:rsidR="00167523" w:rsidRDefault="00167523" w:rsidP="00167523">
            <w:pPr>
              <w:pStyle w:val="Logro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lang w:val="es-CL"/>
              </w:rPr>
            </w:pPr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Medición de Resistividad con </w:t>
            </w:r>
            <w:proofErr w:type="spellStart"/>
            <w:r w:rsidRPr="00167523">
              <w:rPr>
                <w:rFonts w:asciiTheme="minorHAnsi" w:hAnsiTheme="minorHAnsi" w:cs="Arial"/>
                <w:b/>
                <w:lang w:val="es-CL"/>
              </w:rPr>
              <w:t>Syscal</w:t>
            </w:r>
            <w:proofErr w:type="spellEnd"/>
            <w:r w:rsidRPr="00167523">
              <w:rPr>
                <w:rFonts w:asciiTheme="minorHAnsi" w:hAnsiTheme="minorHAnsi" w:cs="Arial"/>
                <w:b/>
                <w:lang w:val="es-CL"/>
              </w:rPr>
              <w:t xml:space="preserve"> Junior mediante la disposición de electrodos en </w:t>
            </w:r>
            <w:proofErr w:type="spellStart"/>
            <w:r w:rsidRPr="00167523">
              <w:rPr>
                <w:rFonts w:asciiTheme="minorHAnsi" w:hAnsiTheme="minorHAnsi" w:cs="Arial"/>
                <w:b/>
                <w:lang w:val="es-CL"/>
              </w:rPr>
              <w:t>Wenner</w:t>
            </w:r>
            <w:proofErr w:type="spellEnd"/>
            <w:r w:rsidRPr="00167523">
              <w:rPr>
                <w:rFonts w:asciiTheme="minorHAnsi" w:hAnsiTheme="minorHAnsi" w:cs="Arial"/>
                <w:b/>
                <w:lang w:val="es-CL"/>
              </w:rPr>
              <w:t>, para el control de salinidad, la detección y caracterización de acuíferos, la caracterización de contaminaciones y la caracterización geológica.</w:t>
            </w:r>
          </w:p>
          <w:p w:rsidR="00167523" w:rsidRPr="00167523" w:rsidRDefault="00167523" w:rsidP="00167523">
            <w:pPr>
              <w:pStyle w:val="Logro"/>
              <w:ind w:left="720"/>
              <w:rPr>
                <w:rFonts w:asciiTheme="minorHAnsi" w:hAnsiTheme="minorHAnsi" w:cs="Arial"/>
                <w:b/>
                <w:lang w:val="es-CL"/>
              </w:rPr>
            </w:pPr>
          </w:p>
          <w:p w:rsidR="00E00E8B" w:rsidRPr="006377E8" w:rsidRDefault="00E00E8B" w:rsidP="00E00E8B">
            <w:pPr>
              <w:pStyle w:val="Logro"/>
              <w:ind w:left="245" w:hanging="245"/>
              <w:rPr>
                <w:rFonts w:asciiTheme="minorHAnsi" w:hAnsiTheme="minorHAnsi" w:cs="Arial"/>
                <w:b/>
              </w:rPr>
            </w:pPr>
            <w:r w:rsidRPr="006377E8">
              <w:rPr>
                <w:rFonts w:asciiTheme="minorHAnsi" w:hAnsiTheme="minorHAnsi" w:cs="Arial"/>
                <w:b/>
              </w:rPr>
              <w:t xml:space="preserve">Enero 2013 – Junio 2014     </w:t>
            </w:r>
            <w:proofErr w:type="spellStart"/>
            <w:r w:rsidRPr="006377E8">
              <w:rPr>
                <w:rFonts w:asciiTheme="minorHAnsi" w:hAnsiTheme="minorHAnsi" w:cs="Arial"/>
                <w:b/>
                <w:i/>
              </w:rPr>
              <w:t>GeoBlast</w:t>
            </w:r>
            <w:proofErr w:type="spellEnd"/>
            <w:r w:rsidRPr="006377E8">
              <w:rPr>
                <w:rFonts w:asciiTheme="minorHAnsi" w:hAnsiTheme="minorHAnsi" w:cs="Arial"/>
                <w:b/>
                <w:i/>
              </w:rPr>
              <w:t xml:space="preserve"> S.A</w:t>
            </w:r>
            <w:r w:rsidR="002C59DF">
              <w:rPr>
                <w:rFonts w:asciiTheme="minorHAnsi" w:hAnsiTheme="minorHAnsi" w:cs="Arial"/>
                <w:b/>
                <w:i/>
              </w:rPr>
              <w:t xml:space="preserve"> -  Proyecto distrito Centinela</w:t>
            </w:r>
          </w:p>
          <w:p w:rsidR="00E00E8B" w:rsidRPr="005D485F" w:rsidRDefault="00E00E8B" w:rsidP="00E00E8B">
            <w:pPr>
              <w:pStyle w:val="Logro"/>
              <w:ind w:left="360"/>
              <w:rPr>
                <w:rFonts w:asciiTheme="minorHAnsi" w:hAnsiTheme="minorHAnsi" w:cs="Arial"/>
                <w:b/>
                <w:u w:val="single"/>
              </w:rPr>
            </w:pPr>
            <w:r w:rsidRPr="005D485F">
              <w:rPr>
                <w:rFonts w:asciiTheme="minorHAnsi" w:hAnsiTheme="minorHAnsi" w:cs="Arial"/>
                <w:b/>
                <w:u w:val="single"/>
              </w:rPr>
              <w:t>Jefe de laboratorio</w:t>
            </w:r>
            <w:bookmarkStart w:id="1" w:name="_GoBack"/>
            <w:bookmarkEnd w:id="1"/>
          </w:p>
          <w:p w:rsidR="00E00E8B" w:rsidRPr="002321BD" w:rsidRDefault="00E00E8B" w:rsidP="002321BD">
            <w:pPr>
              <w:pStyle w:val="Logro"/>
              <w:numPr>
                <w:ilvl w:val="0"/>
                <w:numId w:val="4"/>
              </w:numPr>
              <w:rPr>
                <w:rFonts w:asciiTheme="minorHAnsi" w:hAnsiTheme="minorHAnsi" w:cs="Arial"/>
                <w:b/>
              </w:rPr>
            </w:pPr>
            <w:r w:rsidRPr="006377E8">
              <w:rPr>
                <w:rFonts w:asciiTheme="minorHAnsi" w:hAnsiTheme="minorHAnsi" w:cs="Arial"/>
                <w:b/>
              </w:rPr>
              <w:t>Supervisión, estandarización y normalización de laboratorio.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Preparación de protocolos y/o procedimientos.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Inducciones técnico-teórico y operación de maquinarias y equipos de laboratorio.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Compilación, depuración y procesamiento de datos.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Investigación e implementación de estudios profesionales y académicos.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Control de calidad en ejecución y datos.</w:t>
            </w:r>
          </w:p>
          <w:p w:rsidR="005D485F" w:rsidRDefault="005D485F" w:rsidP="001605D4">
            <w:pPr>
              <w:pStyle w:val="Nombredelacompaauno"/>
              <w:rPr>
                <w:b/>
                <w:sz w:val="20"/>
                <w:szCs w:val="20"/>
              </w:rPr>
            </w:pPr>
          </w:p>
          <w:p w:rsidR="00E00E8B" w:rsidRPr="006377E8" w:rsidRDefault="00E00E8B" w:rsidP="00E00E8B">
            <w:pPr>
              <w:pStyle w:val="Logro"/>
              <w:ind w:left="245" w:hanging="245"/>
              <w:rPr>
                <w:rFonts w:asciiTheme="minorHAnsi" w:hAnsiTheme="minorHAnsi" w:cs="Arial"/>
                <w:b/>
              </w:rPr>
            </w:pPr>
            <w:r w:rsidRPr="006377E8">
              <w:rPr>
                <w:rFonts w:asciiTheme="minorHAnsi" w:hAnsiTheme="minorHAnsi" w:cs="Arial"/>
                <w:b/>
              </w:rPr>
              <w:t xml:space="preserve">Julio 2012 – Enero 2013     </w:t>
            </w:r>
            <w:r w:rsidRPr="006377E8">
              <w:rPr>
                <w:rFonts w:asciiTheme="minorHAnsi" w:hAnsiTheme="minorHAnsi" w:cs="Arial"/>
                <w:b/>
                <w:i/>
              </w:rPr>
              <w:t>C</w:t>
            </w:r>
            <w:r>
              <w:rPr>
                <w:rFonts w:asciiTheme="minorHAnsi" w:hAnsiTheme="minorHAnsi" w:cs="Arial"/>
                <w:b/>
                <w:i/>
              </w:rPr>
              <w:t xml:space="preserve">ooperativa de Ingeniería </w:t>
            </w:r>
            <w:proofErr w:type="spellStart"/>
            <w:r>
              <w:rPr>
                <w:rFonts w:asciiTheme="minorHAnsi" w:hAnsiTheme="minorHAnsi" w:cs="Arial"/>
                <w:b/>
                <w:i/>
              </w:rPr>
              <w:t>Hunab</w:t>
            </w:r>
            <w:proofErr w:type="spellEnd"/>
            <w:r w:rsidRPr="006377E8">
              <w:rPr>
                <w:rFonts w:asciiTheme="minorHAnsi" w:hAnsiTheme="minorHAnsi" w:cs="Arial"/>
                <w:b/>
                <w:i/>
              </w:rPr>
              <w:t xml:space="preserve"> </w:t>
            </w:r>
            <w:proofErr w:type="spellStart"/>
            <w:r w:rsidRPr="006377E8">
              <w:rPr>
                <w:rFonts w:asciiTheme="minorHAnsi" w:hAnsiTheme="minorHAnsi" w:cs="Arial"/>
                <w:b/>
                <w:i/>
              </w:rPr>
              <w:t>K</w:t>
            </w:r>
            <w:r>
              <w:rPr>
                <w:rFonts w:asciiTheme="minorHAnsi" w:hAnsiTheme="minorHAnsi" w:cs="Arial"/>
                <w:b/>
                <w:i/>
              </w:rPr>
              <w:t>u</w:t>
            </w:r>
            <w:proofErr w:type="spellEnd"/>
            <w:r w:rsidR="002C59DF">
              <w:rPr>
                <w:rFonts w:asciiTheme="minorHAnsi" w:hAnsiTheme="minorHAnsi" w:cs="Arial"/>
                <w:b/>
                <w:i/>
              </w:rPr>
              <w:t xml:space="preserve"> </w:t>
            </w:r>
            <w:r w:rsidR="00F42735">
              <w:rPr>
                <w:rFonts w:asciiTheme="minorHAnsi" w:hAnsiTheme="minorHAnsi" w:cs="Arial"/>
                <w:b/>
                <w:i/>
              </w:rPr>
              <w:t>–</w:t>
            </w:r>
            <w:r w:rsidR="002C59DF">
              <w:rPr>
                <w:rFonts w:asciiTheme="minorHAnsi" w:hAnsiTheme="minorHAnsi" w:cs="Arial"/>
                <w:b/>
                <w:i/>
              </w:rPr>
              <w:t xml:space="preserve"> </w:t>
            </w:r>
            <w:r w:rsidR="00F42735">
              <w:rPr>
                <w:rFonts w:asciiTheme="minorHAnsi" w:hAnsiTheme="minorHAnsi" w:cs="Arial"/>
                <w:b/>
                <w:i/>
              </w:rPr>
              <w:t>Región Metropolitana</w:t>
            </w:r>
          </w:p>
          <w:p w:rsidR="002777ED" w:rsidRPr="005E6177" w:rsidRDefault="00E00E8B" w:rsidP="005E6177">
            <w:pPr>
              <w:pStyle w:val="Logro"/>
              <w:ind w:left="360"/>
              <w:rPr>
                <w:rFonts w:asciiTheme="minorHAnsi" w:hAnsiTheme="minorHAnsi" w:cs="Arial"/>
                <w:b/>
                <w:u w:val="single"/>
              </w:rPr>
            </w:pPr>
            <w:r w:rsidRPr="006377E8">
              <w:rPr>
                <w:rFonts w:asciiTheme="minorHAnsi" w:hAnsiTheme="minorHAnsi" w:cs="Arial"/>
                <w:b/>
                <w:u w:val="single"/>
              </w:rPr>
              <w:t>Ingeniero de Proyecto</w:t>
            </w:r>
          </w:p>
          <w:p w:rsidR="00E00E8B" w:rsidRPr="002321BD" w:rsidRDefault="00E00E8B" w:rsidP="002321BD">
            <w:pPr>
              <w:pStyle w:val="Logro"/>
              <w:numPr>
                <w:ilvl w:val="0"/>
                <w:numId w:val="4"/>
              </w:numPr>
              <w:rPr>
                <w:rFonts w:asciiTheme="minorHAnsi" w:hAnsiTheme="minorHAnsi" w:cs="Arial"/>
                <w:b/>
              </w:rPr>
            </w:pPr>
            <w:r w:rsidRPr="006377E8">
              <w:rPr>
                <w:rFonts w:asciiTheme="minorHAnsi" w:hAnsiTheme="minorHAnsi" w:cs="Arial"/>
                <w:b/>
              </w:rPr>
              <w:t xml:space="preserve">Instalador </w:t>
            </w:r>
            <w:r w:rsidR="003B7041">
              <w:rPr>
                <w:rFonts w:asciiTheme="minorHAnsi" w:hAnsiTheme="minorHAnsi" w:cs="Arial"/>
                <w:b/>
              </w:rPr>
              <w:t>colectores solares y</w:t>
            </w:r>
            <w:r w:rsidRPr="002321BD">
              <w:rPr>
                <w:rFonts w:asciiTheme="minorHAnsi" w:hAnsiTheme="minorHAnsi" w:cs="Arial"/>
                <w:b/>
              </w:rPr>
              <w:t xml:space="preserve"> paneles fotovoltaicos.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="002777ED" w:rsidRPr="002321BD">
              <w:rPr>
                <w:rFonts w:asciiTheme="minorHAnsi" w:hAnsiTheme="minorHAnsi" w:cs="Arial"/>
                <w:b/>
              </w:rPr>
              <w:t>Diseño colectores solares</w:t>
            </w:r>
            <w:r w:rsidR="005E6177">
              <w:rPr>
                <w:rFonts w:asciiTheme="minorHAnsi" w:hAnsiTheme="minorHAnsi" w:cs="Arial"/>
                <w:b/>
              </w:rPr>
              <w:t xml:space="preserve"> y fotovoltaicos</w:t>
            </w:r>
            <w:r w:rsidR="002777ED" w:rsidRPr="002321BD">
              <w:rPr>
                <w:rFonts w:asciiTheme="minorHAnsi" w:hAnsiTheme="minorHAnsi" w:cs="Arial"/>
                <w:b/>
              </w:rPr>
              <w:t>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Pr="002321BD">
              <w:rPr>
                <w:rFonts w:asciiTheme="minorHAnsi" w:hAnsiTheme="minorHAnsi" w:cs="Arial"/>
                <w:b/>
              </w:rPr>
              <w:t>Charlas inductivas.</w:t>
            </w:r>
          </w:p>
          <w:p w:rsidR="005D485F" w:rsidRDefault="005D485F" w:rsidP="001605D4">
            <w:pPr>
              <w:pStyle w:val="Nombredelacompaauno"/>
              <w:rPr>
                <w:b/>
                <w:sz w:val="20"/>
                <w:szCs w:val="20"/>
              </w:rPr>
            </w:pPr>
          </w:p>
          <w:p w:rsidR="006377E8" w:rsidRPr="006377E8" w:rsidRDefault="006377E8" w:rsidP="001605D4">
            <w:pPr>
              <w:pStyle w:val="Nombredelacompaauno"/>
              <w:rPr>
                <w:b/>
                <w:sz w:val="20"/>
                <w:szCs w:val="20"/>
              </w:rPr>
            </w:pPr>
            <w:r w:rsidRPr="006377E8">
              <w:rPr>
                <w:b/>
                <w:sz w:val="20"/>
                <w:szCs w:val="20"/>
              </w:rPr>
              <w:t>Diciembre 2004 – Diciembre 20</w:t>
            </w:r>
            <w:r>
              <w:rPr>
                <w:b/>
                <w:sz w:val="20"/>
                <w:szCs w:val="20"/>
              </w:rPr>
              <w:t>11</w:t>
            </w:r>
            <w:r w:rsidRPr="006377E8">
              <w:rPr>
                <w:b/>
                <w:sz w:val="20"/>
                <w:szCs w:val="20"/>
              </w:rPr>
              <w:tab/>
            </w:r>
            <w:r w:rsidRPr="006377E8">
              <w:rPr>
                <w:b/>
                <w:i/>
                <w:sz w:val="20"/>
                <w:szCs w:val="20"/>
              </w:rPr>
              <w:t>CIMM T&amp;S S.A</w:t>
            </w:r>
            <w:r w:rsidR="00F42735">
              <w:rPr>
                <w:b/>
                <w:i/>
                <w:sz w:val="20"/>
                <w:szCs w:val="20"/>
              </w:rPr>
              <w:t xml:space="preserve"> </w:t>
            </w:r>
            <w:r w:rsidR="00DA1D49">
              <w:rPr>
                <w:b/>
                <w:i/>
                <w:sz w:val="20"/>
                <w:szCs w:val="20"/>
              </w:rPr>
              <w:t>–</w:t>
            </w:r>
            <w:r w:rsidR="00F42735">
              <w:rPr>
                <w:b/>
                <w:i/>
                <w:sz w:val="20"/>
                <w:szCs w:val="20"/>
              </w:rPr>
              <w:t xml:space="preserve"> Vitacura</w:t>
            </w:r>
            <w:r w:rsidR="00DA1D49">
              <w:rPr>
                <w:b/>
                <w:i/>
                <w:sz w:val="20"/>
                <w:szCs w:val="20"/>
              </w:rPr>
              <w:t xml:space="preserve"> </w:t>
            </w:r>
            <w:r w:rsidR="00F42735">
              <w:rPr>
                <w:b/>
                <w:i/>
                <w:sz w:val="20"/>
                <w:szCs w:val="20"/>
              </w:rPr>
              <w:t>-</w:t>
            </w:r>
            <w:r w:rsidR="00DA1D49">
              <w:rPr>
                <w:b/>
                <w:i/>
                <w:sz w:val="20"/>
                <w:szCs w:val="20"/>
              </w:rPr>
              <w:t xml:space="preserve"> </w:t>
            </w:r>
            <w:r w:rsidR="00F42735">
              <w:rPr>
                <w:b/>
                <w:i/>
                <w:sz w:val="20"/>
                <w:szCs w:val="20"/>
              </w:rPr>
              <w:t>Santiago</w:t>
            </w:r>
          </w:p>
          <w:p w:rsidR="006377E8" w:rsidRPr="006377E8" w:rsidRDefault="006377E8" w:rsidP="006913E2">
            <w:pPr>
              <w:pStyle w:val="Cargo"/>
              <w:jc w:val="both"/>
              <w:rPr>
                <w:rFonts w:asciiTheme="minorHAnsi" w:hAnsiTheme="minorHAnsi"/>
                <w:b/>
                <w:u w:val="single"/>
              </w:rPr>
            </w:pPr>
            <w:r w:rsidRPr="006377E8">
              <w:rPr>
                <w:rFonts w:asciiTheme="minorHAnsi" w:hAnsiTheme="minorHAnsi"/>
                <w:b/>
                <w:u w:val="single"/>
              </w:rPr>
              <w:t xml:space="preserve">Práctica Profesional Laboratorio Mecánica de </w:t>
            </w:r>
            <w:r w:rsidRPr="005E6177">
              <w:rPr>
                <w:rFonts w:asciiTheme="minorHAnsi" w:hAnsiTheme="minorHAnsi"/>
                <w:b/>
                <w:u w:val="single"/>
              </w:rPr>
              <w:t>Rocas</w:t>
            </w:r>
            <w:r w:rsidR="00F42735">
              <w:rPr>
                <w:rFonts w:asciiTheme="minorHAnsi" w:hAnsiTheme="minorHAnsi"/>
                <w:b/>
              </w:rPr>
              <w:t xml:space="preserve"> </w:t>
            </w:r>
            <w:r w:rsidR="005E6177">
              <w:rPr>
                <w:rFonts w:asciiTheme="minorHAnsi" w:hAnsiTheme="minorHAnsi"/>
                <w:b/>
              </w:rPr>
              <w:t xml:space="preserve"> </w:t>
            </w:r>
            <w:r w:rsidR="005E6177" w:rsidRPr="005E6177">
              <w:rPr>
                <w:rFonts w:asciiTheme="minorHAnsi" w:hAnsiTheme="minorHAnsi"/>
                <w:b/>
              </w:rPr>
              <w:t>Diciembre 2004</w:t>
            </w:r>
            <w:r w:rsidR="00D612FE">
              <w:rPr>
                <w:rFonts w:asciiTheme="minorHAnsi" w:hAnsiTheme="minorHAnsi"/>
                <w:b/>
              </w:rPr>
              <w:t xml:space="preserve"> </w:t>
            </w:r>
            <w:r w:rsidR="005E6177" w:rsidRPr="005E6177">
              <w:rPr>
                <w:rFonts w:asciiTheme="minorHAnsi" w:hAnsiTheme="minorHAnsi"/>
                <w:b/>
              </w:rPr>
              <w:t>-</w:t>
            </w:r>
            <w:r w:rsidR="00D612FE">
              <w:rPr>
                <w:rFonts w:asciiTheme="minorHAnsi" w:hAnsiTheme="minorHAnsi"/>
                <w:b/>
              </w:rPr>
              <w:t xml:space="preserve"> </w:t>
            </w:r>
            <w:r w:rsidR="005E6177" w:rsidRPr="005E6177">
              <w:rPr>
                <w:rFonts w:asciiTheme="minorHAnsi" w:hAnsiTheme="minorHAnsi"/>
                <w:b/>
              </w:rPr>
              <w:t>Febrero 2005</w:t>
            </w:r>
          </w:p>
          <w:p w:rsidR="006377E8" w:rsidRPr="005E6177" w:rsidRDefault="006377E8" w:rsidP="006913E2">
            <w:pPr>
              <w:pStyle w:val="Cargo"/>
              <w:jc w:val="both"/>
              <w:rPr>
                <w:rFonts w:asciiTheme="minorHAnsi" w:hAnsiTheme="minorHAnsi"/>
                <w:b/>
              </w:rPr>
            </w:pPr>
            <w:r w:rsidRPr="006377E8">
              <w:rPr>
                <w:rFonts w:asciiTheme="minorHAnsi" w:hAnsiTheme="minorHAnsi"/>
                <w:b/>
                <w:u w:val="single"/>
              </w:rPr>
              <w:t>Ayudante de Laboratorio Mecánica de Rocas</w:t>
            </w:r>
            <w:r w:rsidR="005E6177">
              <w:rPr>
                <w:rFonts w:asciiTheme="minorHAnsi" w:hAnsiTheme="minorHAnsi"/>
                <w:b/>
              </w:rPr>
              <w:t xml:space="preserve">  Marzo 2005</w:t>
            </w:r>
            <w:r w:rsidR="00D612FE">
              <w:rPr>
                <w:rFonts w:asciiTheme="minorHAnsi" w:hAnsiTheme="minorHAnsi"/>
                <w:b/>
              </w:rPr>
              <w:t xml:space="preserve">  </w:t>
            </w:r>
            <w:r w:rsidR="005E6177">
              <w:rPr>
                <w:rFonts w:asciiTheme="minorHAnsi" w:hAnsiTheme="minorHAnsi"/>
                <w:b/>
              </w:rPr>
              <w:t>-</w:t>
            </w:r>
            <w:r w:rsidR="00D612FE">
              <w:rPr>
                <w:rFonts w:asciiTheme="minorHAnsi" w:hAnsiTheme="minorHAnsi"/>
                <w:b/>
              </w:rPr>
              <w:t xml:space="preserve"> </w:t>
            </w:r>
            <w:r w:rsidR="005E6177">
              <w:rPr>
                <w:rFonts w:asciiTheme="minorHAnsi" w:hAnsiTheme="minorHAnsi"/>
                <w:b/>
              </w:rPr>
              <w:t>Diciembre 2007</w:t>
            </w:r>
          </w:p>
          <w:p w:rsidR="006377E8" w:rsidRPr="005E6177" w:rsidRDefault="006377E8" w:rsidP="006913E2">
            <w:pPr>
              <w:pStyle w:val="Logro"/>
              <w:ind w:left="245" w:hanging="24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u w:val="single"/>
              </w:rPr>
              <w:t>Ingeniero de Pro</w:t>
            </w:r>
            <w:r w:rsidR="005E6177">
              <w:rPr>
                <w:rFonts w:asciiTheme="minorHAnsi" w:hAnsiTheme="minorHAnsi"/>
                <w:b/>
                <w:u w:val="single"/>
              </w:rPr>
              <w:t>yectos</w:t>
            </w:r>
            <w:r w:rsidR="005E6177">
              <w:rPr>
                <w:rFonts w:asciiTheme="minorHAnsi" w:hAnsiTheme="minorHAnsi"/>
                <w:b/>
              </w:rPr>
              <w:t xml:space="preserve">  Enero 2008</w:t>
            </w:r>
            <w:r w:rsidR="00D612FE">
              <w:rPr>
                <w:rFonts w:asciiTheme="minorHAnsi" w:hAnsiTheme="minorHAnsi"/>
                <w:b/>
              </w:rPr>
              <w:t xml:space="preserve"> </w:t>
            </w:r>
            <w:r w:rsidR="005E6177">
              <w:rPr>
                <w:rFonts w:asciiTheme="minorHAnsi" w:hAnsiTheme="minorHAnsi"/>
                <w:b/>
              </w:rPr>
              <w:t>-</w:t>
            </w:r>
            <w:r w:rsidR="00D612FE">
              <w:rPr>
                <w:rFonts w:asciiTheme="minorHAnsi" w:hAnsiTheme="minorHAnsi"/>
                <w:b/>
              </w:rPr>
              <w:t xml:space="preserve"> </w:t>
            </w:r>
            <w:r w:rsidR="005E6177">
              <w:rPr>
                <w:rFonts w:asciiTheme="minorHAnsi" w:hAnsiTheme="minorHAnsi"/>
                <w:b/>
              </w:rPr>
              <w:t>Diciembre 2011</w:t>
            </w:r>
          </w:p>
          <w:p w:rsidR="006377E8" w:rsidRPr="006377E8" w:rsidRDefault="006377E8" w:rsidP="006913E2">
            <w:pPr>
              <w:pStyle w:val="Logro"/>
            </w:pPr>
          </w:p>
          <w:p w:rsidR="006377E8" w:rsidRPr="002321BD" w:rsidRDefault="00FA646D" w:rsidP="006913E2">
            <w:pPr>
              <w:pStyle w:val="Logro"/>
              <w:numPr>
                <w:ilvl w:val="0"/>
                <w:numId w:val="9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2777ED">
              <w:rPr>
                <w:rFonts w:asciiTheme="minorHAnsi" w:hAnsiTheme="minorHAnsi"/>
                <w:b/>
              </w:rPr>
              <w:t>reparación de muestras</w:t>
            </w:r>
            <w:r w:rsidR="006377E8" w:rsidRPr="006377E8">
              <w:rPr>
                <w:rFonts w:asciiTheme="minorHAnsi" w:hAnsiTheme="minorHAnsi"/>
                <w:b/>
              </w:rPr>
              <w:t>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6377E8" w:rsidRPr="002321BD">
              <w:rPr>
                <w:rFonts w:asciiTheme="minorHAnsi" w:hAnsiTheme="minorHAnsi"/>
                <w:b/>
              </w:rPr>
              <w:t>Operación de máquinas y equipos.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/>
                <w:b/>
              </w:rPr>
              <w:t>Realización de ensayos.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/>
                <w:b/>
              </w:rPr>
              <w:t>Inducción de Equipos.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 w:cs="Arial"/>
                <w:b/>
              </w:rPr>
              <w:t>Procesamiento de datos.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 w:cs="Arial"/>
                <w:b/>
              </w:rPr>
              <w:t>Procedimientos.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 w:cs="Arial"/>
                <w:b/>
              </w:rPr>
              <w:t>Control de calidad.</w:t>
            </w:r>
            <w:r w:rsidR="002321BD">
              <w:rPr>
                <w:rFonts w:asciiTheme="minorHAnsi" w:hAnsiTheme="minorHAnsi" w:cs="Arial"/>
                <w:b/>
              </w:rPr>
              <w:t xml:space="preserve"> </w:t>
            </w:r>
            <w:r w:rsidR="002321BD" w:rsidRPr="006377E8">
              <w:rPr>
                <w:rFonts w:asciiTheme="minorHAnsi" w:hAnsiTheme="minorHAnsi" w:cs="Arial"/>
                <w:b/>
              </w:rPr>
              <w:t>Implementación Sistema de Gestión Integrado.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>
              <w:rPr>
                <w:rFonts w:asciiTheme="minorHAnsi" w:hAnsiTheme="minorHAnsi" w:cs="Arial"/>
                <w:b/>
              </w:rPr>
              <w:t>Toma de muestras en terreno en canteras, sondajes, testigotecas, colpas, pilas, suelos, calicatas y yacimientos.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>
              <w:rPr>
                <w:rFonts w:asciiTheme="minorHAnsi" w:hAnsiTheme="minorHAnsi" w:cs="Arial"/>
                <w:b/>
              </w:rPr>
              <w:t>Mediciones y mantenimiento de sistemas de extensómetros proyecto Puente el Durazno.</w:t>
            </w:r>
            <w:r w:rsidR="002321BD">
              <w:rPr>
                <w:rFonts w:asciiTheme="minorHAnsi" w:hAnsiTheme="minorHAnsi"/>
                <w:b/>
              </w:rPr>
              <w:t xml:space="preserve"> </w:t>
            </w:r>
            <w:r w:rsidR="002321BD" w:rsidRPr="006377E8">
              <w:rPr>
                <w:rFonts w:asciiTheme="minorHAnsi" w:hAnsiTheme="minorHAnsi" w:cs="Arial"/>
                <w:b/>
              </w:rPr>
              <w:t xml:space="preserve">Supervisor en terreno Calicatas para Minera </w:t>
            </w:r>
            <w:r w:rsidR="002321BD">
              <w:rPr>
                <w:rFonts w:asciiTheme="minorHAnsi" w:hAnsiTheme="minorHAnsi" w:cs="Arial"/>
                <w:b/>
              </w:rPr>
              <w:t>Agua de las Faldas</w:t>
            </w:r>
            <w:r w:rsidR="002321BD" w:rsidRPr="006377E8">
              <w:rPr>
                <w:rFonts w:asciiTheme="minorHAnsi" w:hAnsiTheme="minorHAnsi" w:cs="Arial"/>
                <w:b/>
              </w:rPr>
              <w:t>.</w:t>
            </w:r>
          </w:p>
        </w:tc>
      </w:tr>
      <w:tr w:rsidR="006377E8" w:rsidTr="002321BD">
        <w:trPr>
          <w:trHeight w:val="1268"/>
        </w:trPr>
        <w:tc>
          <w:tcPr>
            <w:tcW w:w="8730" w:type="dxa"/>
          </w:tcPr>
          <w:p w:rsidR="002321BD" w:rsidRDefault="002321BD" w:rsidP="001605D4">
            <w:pPr>
              <w:pStyle w:val="Nombredelacompaauno"/>
              <w:rPr>
                <w:b/>
                <w:sz w:val="20"/>
                <w:szCs w:val="20"/>
              </w:rPr>
            </w:pPr>
          </w:p>
          <w:p w:rsidR="006377E8" w:rsidRPr="006377E8" w:rsidRDefault="005D485F" w:rsidP="001605D4">
            <w:pPr>
              <w:pStyle w:val="Nombredelacompaaun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 2006</w:t>
            </w:r>
            <w:r w:rsidR="006377E8" w:rsidRPr="006377E8">
              <w:rPr>
                <w:b/>
                <w:sz w:val="20"/>
                <w:szCs w:val="20"/>
              </w:rPr>
              <w:t xml:space="preserve"> – Diciembre</w:t>
            </w:r>
            <w:r w:rsidR="008B4CF1">
              <w:rPr>
                <w:b/>
                <w:sz w:val="20"/>
                <w:szCs w:val="20"/>
              </w:rPr>
              <w:t xml:space="preserve"> </w:t>
            </w:r>
            <w:r w:rsidR="006377E8" w:rsidRPr="006377E8">
              <w:rPr>
                <w:b/>
                <w:sz w:val="20"/>
                <w:szCs w:val="20"/>
              </w:rPr>
              <w:t>2007</w:t>
            </w:r>
            <w:r w:rsidR="006377E8" w:rsidRPr="006377E8">
              <w:rPr>
                <w:b/>
                <w:sz w:val="20"/>
                <w:szCs w:val="20"/>
              </w:rPr>
              <w:tab/>
              <w:t>UNIVERSIDAD DE SANTIAGO</w:t>
            </w:r>
            <w:r w:rsidR="003B7041">
              <w:rPr>
                <w:b/>
                <w:sz w:val="20"/>
                <w:szCs w:val="20"/>
              </w:rPr>
              <w:t xml:space="preserve"> DE CHILE</w:t>
            </w:r>
            <w:r w:rsidR="006377E8" w:rsidRPr="006377E8">
              <w:rPr>
                <w:b/>
                <w:sz w:val="20"/>
                <w:szCs w:val="20"/>
              </w:rPr>
              <w:tab/>
            </w:r>
          </w:p>
          <w:p w:rsidR="006377E8" w:rsidRPr="005D485F" w:rsidRDefault="006377E8" w:rsidP="001605D4">
            <w:pPr>
              <w:pStyle w:val="Cargo"/>
              <w:rPr>
                <w:rFonts w:asciiTheme="minorHAnsi" w:hAnsiTheme="minorHAnsi"/>
                <w:b/>
                <w:u w:val="single"/>
              </w:rPr>
            </w:pPr>
            <w:r w:rsidRPr="005D485F">
              <w:rPr>
                <w:rFonts w:asciiTheme="minorHAnsi" w:hAnsiTheme="minorHAnsi"/>
                <w:b/>
                <w:u w:val="single"/>
              </w:rPr>
              <w:t>Ayudante de cátedra asignatura Geomecánica Aplicada</w:t>
            </w:r>
          </w:p>
          <w:p w:rsidR="006377E8" w:rsidRPr="006377E8" w:rsidRDefault="006377E8" w:rsidP="006377E8">
            <w:pPr>
              <w:pStyle w:val="Logro"/>
              <w:numPr>
                <w:ilvl w:val="0"/>
                <w:numId w:val="7"/>
              </w:numPr>
              <w:rPr>
                <w:rFonts w:asciiTheme="minorHAnsi" w:hAnsiTheme="minorHAnsi"/>
                <w:b/>
              </w:rPr>
            </w:pPr>
            <w:r w:rsidRPr="006377E8">
              <w:rPr>
                <w:rFonts w:asciiTheme="minorHAnsi" w:hAnsiTheme="minorHAnsi"/>
                <w:b/>
              </w:rPr>
              <w:t xml:space="preserve">Ayudante del profesor Luis Quiñones, </w:t>
            </w:r>
            <w:r w:rsidR="009F68A9" w:rsidRPr="006377E8">
              <w:rPr>
                <w:rFonts w:asciiTheme="minorHAnsi" w:hAnsiTheme="minorHAnsi"/>
                <w:b/>
              </w:rPr>
              <w:t>Máster</w:t>
            </w:r>
            <w:r w:rsidRPr="006377E8">
              <w:rPr>
                <w:rFonts w:asciiTheme="minorHAnsi" w:hAnsiTheme="minorHAnsi"/>
                <w:b/>
              </w:rPr>
              <w:t xml:space="preserve"> en la Colorado School of Mines.</w:t>
            </w:r>
          </w:p>
          <w:p w:rsidR="006377E8" w:rsidRPr="006377E8" w:rsidRDefault="006377E8" w:rsidP="001605D4">
            <w:pPr>
              <w:pStyle w:val="Logro"/>
              <w:ind w:left="245"/>
              <w:rPr>
                <w:rFonts w:asciiTheme="minorHAnsi" w:hAnsiTheme="minorHAnsi"/>
                <w:b/>
              </w:rPr>
            </w:pPr>
          </w:p>
        </w:tc>
      </w:tr>
    </w:tbl>
    <w:p w:rsidR="00F02E51" w:rsidRDefault="00B72AFA" w:rsidP="006342F4">
      <w:pPr>
        <w:rPr>
          <w:b/>
          <w:noProof/>
          <w:sz w:val="20"/>
          <w:szCs w:val="20"/>
          <w:lang w:eastAsia="es-CL"/>
        </w:rPr>
      </w:pPr>
      <w:r>
        <w:rPr>
          <w:b/>
          <w:noProof/>
          <w:sz w:val="20"/>
          <w:szCs w:val="20"/>
          <w:lang w:eastAsia="es-CL"/>
        </w:rPr>
        <w:t>Junio</w:t>
      </w:r>
      <w:r w:rsidR="00FA646D" w:rsidRPr="00FA646D">
        <w:rPr>
          <w:b/>
          <w:noProof/>
          <w:sz w:val="20"/>
          <w:szCs w:val="20"/>
          <w:lang w:eastAsia="es-CL"/>
        </w:rPr>
        <w:t xml:space="preserve"> 2015 </w:t>
      </w:r>
      <w:r w:rsidR="00FA646D">
        <w:rPr>
          <w:b/>
          <w:noProof/>
          <w:sz w:val="20"/>
          <w:szCs w:val="20"/>
          <w:lang w:eastAsia="es-CL"/>
        </w:rPr>
        <w:t xml:space="preserve">– </w:t>
      </w:r>
      <w:r w:rsidR="00393DD0">
        <w:rPr>
          <w:b/>
          <w:noProof/>
          <w:sz w:val="20"/>
          <w:szCs w:val="20"/>
          <w:lang w:eastAsia="es-CL"/>
        </w:rPr>
        <w:t>Abril 2016</w:t>
      </w:r>
    </w:p>
    <w:p w:rsidR="00FA646D" w:rsidRDefault="00FA646D" w:rsidP="006913E2">
      <w:pPr>
        <w:pStyle w:val="Prrafodelista"/>
        <w:numPr>
          <w:ilvl w:val="0"/>
          <w:numId w:val="7"/>
        </w:numPr>
        <w:jc w:val="both"/>
        <w:rPr>
          <w:b/>
          <w:noProof/>
          <w:sz w:val="20"/>
          <w:szCs w:val="20"/>
          <w:lang w:eastAsia="es-CL"/>
        </w:rPr>
      </w:pPr>
      <w:r>
        <w:rPr>
          <w:b/>
          <w:noProof/>
          <w:sz w:val="20"/>
          <w:szCs w:val="20"/>
          <w:lang w:eastAsia="es-CL"/>
        </w:rPr>
        <w:t>Restauración domiciliaria. Cambio de techumbre, cambio e instalación de cañerías, instalación de calefont y grifería, pulido de pisos y aplicación de capa protectora, cambio de pintura y papel mural, cambio de instalación eléctrica.</w:t>
      </w:r>
    </w:p>
    <w:p w:rsidR="00FA646D" w:rsidRDefault="00FA646D" w:rsidP="00FA646D">
      <w:pPr>
        <w:pStyle w:val="Prrafodelista"/>
        <w:ind w:left="360"/>
        <w:rPr>
          <w:b/>
          <w:noProof/>
          <w:sz w:val="20"/>
          <w:szCs w:val="20"/>
          <w:lang w:eastAsia="es-CL"/>
        </w:rPr>
      </w:pPr>
    </w:p>
    <w:p w:rsidR="006913E2" w:rsidRDefault="006913E2" w:rsidP="00FA646D">
      <w:pPr>
        <w:pStyle w:val="Prrafodelista"/>
        <w:ind w:left="360"/>
        <w:rPr>
          <w:b/>
          <w:noProof/>
          <w:sz w:val="20"/>
          <w:szCs w:val="20"/>
          <w:lang w:eastAsia="es-CL"/>
        </w:rPr>
      </w:pPr>
    </w:p>
    <w:p w:rsidR="006913E2" w:rsidRPr="00FA646D" w:rsidRDefault="006913E2" w:rsidP="00FA646D">
      <w:pPr>
        <w:pStyle w:val="Prrafodelista"/>
        <w:ind w:left="360"/>
        <w:rPr>
          <w:b/>
          <w:noProof/>
          <w:sz w:val="20"/>
          <w:szCs w:val="20"/>
          <w:lang w:eastAsia="es-CL"/>
        </w:rPr>
      </w:pPr>
    </w:p>
    <w:p w:rsidR="00FB6012" w:rsidRPr="00674063" w:rsidRDefault="008119A2" w:rsidP="006342F4">
      <w:pPr>
        <w:rPr>
          <w:b/>
          <w:sz w:val="24"/>
          <w:szCs w:val="24"/>
        </w:rPr>
      </w:pPr>
      <w:r w:rsidRPr="008119A2">
        <w:rPr>
          <w:noProof/>
          <w:sz w:val="24"/>
          <w:szCs w:val="24"/>
          <w:lang w:eastAsia="es-CL"/>
        </w:rPr>
        <w:pict>
          <v:rect id="_x0000_s1038" style="position:absolute;margin-left:-3.8pt;margin-top:3.25pt;width:2in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FB6012" w:rsidRPr="0095411F">
        <w:rPr>
          <w:b/>
          <w:noProof/>
          <w:sz w:val="24"/>
          <w:szCs w:val="24"/>
          <w:lang w:eastAsia="es-CL"/>
        </w:rPr>
        <w:t>Proyectos realizados</w:t>
      </w:r>
    </w:p>
    <w:p w:rsidR="0018228D" w:rsidRDefault="00A54439" w:rsidP="006913E2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TOMA DE MUESTRAS EN CANTERA PARA GAVIONES DE RÍO V REGIÓN.</w:t>
      </w:r>
    </w:p>
    <w:p w:rsidR="00CC0904" w:rsidRDefault="00E51022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 i</w:t>
      </w:r>
      <w:r w:rsidR="00A54439">
        <w:rPr>
          <w:b/>
          <w:sz w:val="20"/>
          <w:szCs w:val="20"/>
        </w:rPr>
        <w:t>mplementación de la toma de muestras</w:t>
      </w:r>
      <w:r w:rsidR="00DA01CE">
        <w:rPr>
          <w:b/>
          <w:sz w:val="20"/>
          <w:szCs w:val="20"/>
        </w:rPr>
        <w:t xml:space="preserve"> fue precisada por el cliente para corroborar los tonelajes po</w:t>
      </w:r>
      <w:r>
        <w:rPr>
          <w:b/>
          <w:sz w:val="20"/>
          <w:szCs w:val="20"/>
        </w:rPr>
        <w:t xml:space="preserve">r camionadas </w:t>
      </w:r>
      <w:r w:rsidR="00D612FE">
        <w:rPr>
          <w:b/>
          <w:sz w:val="20"/>
          <w:szCs w:val="20"/>
        </w:rPr>
        <w:t xml:space="preserve">nominales, </w:t>
      </w:r>
      <w:r>
        <w:rPr>
          <w:b/>
          <w:sz w:val="20"/>
          <w:szCs w:val="20"/>
        </w:rPr>
        <w:t>efectivos y reales.</w:t>
      </w:r>
      <w:r w:rsidR="00A5443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</w:t>
      </w:r>
      <w:r w:rsidR="00A54439">
        <w:rPr>
          <w:b/>
          <w:sz w:val="20"/>
          <w:szCs w:val="20"/>
        </w:rPr>
        <w:t>ara</w:t>
      </w:r>
      <w:r w:rsidR="00DA01CE">
        <w:rPr>
          <w:b/>
          <w:sz w:val="20"/>
          <w:szCs w:val="20"/>
        </w:rPr>
        <w:t xml:space="preserve"> ello se implementó un criterio de identificación de</w:t>
      </w:r>
      <w:r w:rsidR="00A54439">
        <w:rPr>
          <w:b/>
          <w:sz w:val="20"/>
          <w:szCs w:val="20"/>
        </w:rPr>
        <w:t xml:space="preserve"> rocas, lugares de la recolección de muestras, proceso de análisis de densidades </w:t>
      </w:r>
      <w:r w:rsidR="00DA01CE">
        <w:rPr>
          <w:b/>
          <w:sz w:val="20"/>
          <w:szCs w:val="20"/>
        </w:rPr>
        <w:t>para la obtención de los tonelajes reales de carga para comparar datos anteriores a los experimentales</w:t>
      </w:r>
      <w:r w:rsidR="00AC1787">
        <w:rPr>
          <w:b/>
          <w:sz w:val="20"/>
          <w:szCs w:val="20"/>
        </w:rPr>
        <w:t xml:space="preserve"> (pesos específicos, densidades </w:t>
      </w:r>
      <w:proofErr w:type="spellStart"/>
      <w:r w:rsidR="00AC1787">
        <w:rPr>
          <w:b/>
          <w:sz w:val="20"/>
          <w:szCs w:val="20"/>
        </w:rPr>
        <w:t>bulk</w:t>
      </w:r>
      <w:proofErr w:type="spellEnd"/>
      <w:r w:rsidR="00AC1787">
        <w:rPr>
          <w:b/>
          <w:sz w:val="20"/>
          <w:szCs w:val="20"/>
        </w:rPr>
        <w:t xml:space="preserve">, </w:t>
      </w:r>
      <w:r w:rsidR="006913E2">
        <w:rPr>
          <w:b/>
          <w:sz w:val="20"/>
          <w:szCs w:val="20"/>
        </w:rPr>
        <w:t>etc.</w:t>
      </w:r>
      <w:r w:rsidR="00AC1787">
        <w:rPr>
          <w:b/>
          <w:sz w:val="20"/>
          <w:szCs w:val="20"/>
        </w:rPr>
        <w:t>)</w:t>
      </w:r>
      <w:r w:rsidR="00DA01CE">
        <w:rPr>
          <w:b/>
          <w:sz w:val="20"/>
          <w:szCs w:val="20"/>
        </w:rPr>
        <w:t>.</w:t>
      </w:r>
    </w:p>
    <w:p w:rsidR="005779A4" w:rsidRDefault="005779A4" w:rsidP="006913E2">
      <w:pPr>
        <w:jc w:val="both"/>
        <w:rPr>
          <w:b/>
          <w:sz w:val="20"/>
          <w:szCs w:val="20"/>
        </w:rPr>
      </w:pPr>
    </w:p>
    <w:p w:rsidR="00CC0904" w:rsidRDefault="00CC0904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MEDICIÓN Y MANTENIMIENTO DE EXTENSOMETROS PUENTE EL DURAZNO.</w:t>
      </w:r>
    </w:p>
    <w:p w:rsidR="00A53258" w:rsidRDefault="00CC0904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mantención y mediciones se hacían cada año </w:t>
      </w:r>
      <w:r w:rsidR="00196D06">
        <w:rPr>
          <w:b/>
          <w:sz w:val="20"/>
          <w:szCs w:val="20"/>
        </w:rPr>
        <w:t>en los 4 extensómetros dispuestos en las bases del puente para compararlos y analizar sus desplazamientos a través del macizo rocoso. La operación</w:t>
      </w:r>
      <w:r w:rsidR="00AC1787">
        <w:rPr>
          <w:b/>
          <w:sz w:val="20"/>
          <w:szCs w:val="20"/>
        </w:rPr>
        <w:t xml:space="preserve"> inicia con el</w:t>
      </w:r>
      <w:r w:rsidR="00196D06">
        <w:rPr>
          <w:b/>
          <w:sz w:val="20"/>
          <w:szCs w:val="20"/>
        </w:rPr>
        <w:t xml:space="preserve"> despeje y limpieza</w:t>
      </w:r>
      <w:r w:rsidR="00AC1787">
        <w:rPr>
          <w:b/>
          <w:sz w:val="20"/>
          <w:szCs w:val="20"/>
        </w:rPr>
        <w:t xml:space="preserve"> de las sujeciones de los cables de anclaje, luego</w:t>
      </w:r>
      <w:r w:rsidR="00A53258">
        <w:rPr>
          <w:b/>
          <w:sz w:val="20"/>
          <w:szCs w:val="20"/>
        </w:rPr>
        <w:t xml:space="preserve"> foto</w:t>
      </w:r>
      <w:r w:rsidR="00196D06">
        <w:rPr>
          <w:b/>
          <w:sz w:val="20"/>
          <w:szCs w:val="20"/>
        </w:rPr>
        <w:t xml:space="preserve"> </w:t>
      </w:r>
      <w:r w:rsidR="00AC1787">
        <w:rPr>
          <w:b/>
          <w:sz w:val="20"/>
          <w:szCs w:val="20"/>
        </w:rPr>
        <w:t xml:space="preserve">pre </w:t>
      </w:r>
      <w:r w:rsidR="00A53258">
        <w:rPr>
          <w:b/>
          <w:sz w:val="20"/>
          <w:szCs w:val="20"/>
        </w:rPr>
        <w:t>y mediciones a los 3 puntos de cada extensómetro. Los datos se analizaban comparando año a año el movimiento aparente del macizo rocoso.</w:t>
      </w:r>
    </w:p>
    <w:p w:rsidR="005779A4" w:rsidRDefault="005779A4" w:rsidP="006913E2">
      <w:pPr>
        <w:jc w:val="both"/>
        <w:rPr>
          <w:b/>
          <w:sz w:val="20"/>
          <w:szCs w:val="20"/>
        </w:rPr>
      </w:pPr>
    </w:p>
    <w:p w:rsidR="00A53258" w:rsidRDefault="00A53258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SUPERVISIÓN DE CALICATAS DE AGUA DE LAS FALDAS.</w:t>
      </w:r>
    </w:p>
    <w:p w:rsidR="00A53258" w:rsidRDefault="00006C20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 yacimiento Agua de las Faldas cerró sus funciones el 2003 dejando</w:t>
      </w:r>
      <w:r w:rsidR="00AC1787">
        <w:rPr>
          <w:b/>
          <w:sz w:val="20"/>
          <w:szCs w:val="20"/>
        </w:rPr>
        <w:t xml:space="preserve"> la</w:t>
      </w:r>
      <w:r>
        <w:rPr>
          <w:b/>
          <w:sz w:val="20"/>
          <w:szCs w:val="20"/>
        </w:rPr>
        <w:t xml:space="preserve"> logística industrial. Al reiniciarse el proyecto para reutilizar la logística del lugar se decidió estudiar el terreno y los relleno</w:t>
      </w:r>
      <w:r w:rsidR="000D162F">
        <w:rPr>
          <w:b/>
          <w:sz w:val="20"/>
          <w:szCs w:val="20"/>
        </w:rPr>
        <w:t>s para las nuevas instalaciones; para ello se diseñaron calicatas primarias y auxiliares para la obtención de perfiles y muestreos de suelos para su análisis ulterior. Cada foso era realizado por una retroexcavadora y para cada toma de muestras se realizaron cubos modelados</w:t>
      </w:r>
      <w:r w:rsidR="009E69B2">
        <w:rPr>
          <w:b/>
          <w:sz w:val="20"/>
          <w:szCs w:val="20"/>
        </w:rPr>
        <w:t xml:space="preserve"> a mano, las densidades naturales se realizaron con el método del cono de arena, la toma de muestras de suelo a granel.</w:t>
      </w:r>
    </w:p>
    <w:p w:rsidR="009E69B2" w:rsidRDefault="009E69B2" w:rsidP="006913E2">
      <w:pPr>
        <w:jc w:val="both"/>
        <w:rPr>
          <w:b/>
          <w:sz w:val="20"/>
          <w:szCs w:val="20"/>
        </w:rPr>
      </w:pPr>
    </w:p>
    <w:p w:rsidR="009E69B2" w:rsidRDefault="009E69B2" w:rsidP="006913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INVESTIGACIÓN </w:t>
      </w:r>
      <w:r w:rsidR="00AC1787">
        <w:rPr>
          <w:b/>
          <w:sz w:val="20"/>
          <w:szCs w:val="20"/>
        </w:rPr>
        <w:t>PARA UTILIZAR</w:t>
      </w:r>
      <w:r w:rsidR="005779A4">
        <w:rPr>
          <w:b/>
          <w:sz w:val="20"/>
          <w:szCs w:val="20"/>
        </w:rPr>
        <w:t xml:space="preserve"> DATOS DE ENSAYOS UCS PARA LA OBTENCIÓN DE LA RESISTENCIA AL CORTE EN DESCONTINUIDADES SELLADAS.</w:t>
      </w:r>
    </w:p>
    <w:p w:rsidR="00CB1F45" w:rsidRDefault="005779A4" w:rsidP="006913E2">
      <w:pPr>
        <w:jc w:val="both"/>
        <w:rPr>
          <w:rFonts w:eastAsiaTheme="minorEastAsia"/>
          <w:b/>
          <w:sz w:val="20"/>
          <w:szCs w:val="20"/>
        </w:rPr>
      </w:pPr>
      <w:r>
        <w:rPr>
          <w:b/>
          <w:sz w:val="20"/>
          <w:szCs w:val="20"/>
        </w:rPr>
        <w:t xml:space="preserve">El mandante AMSA en el proyecto Centinela, al encontrarse con demasiados casos </w:t>
      </w:r>
      <w:r w:rsidR="00CB1F45">
        <w:rPr>
          <w:b/>
          <w:sz w:val="20"/>
          <w:szCs w:val="20"/>
        </w:rPr>
        <w:t>de rupturas por estructuras</w:t>
      </w:r>
      <w:r w:rsidR="004444B8">
        <w:rPr>
          <w:b/>
          <w:sz w:val="20"/>
          <w:szCs w:val="20"/>
        </w:rPr>
        <w:t xml:space="preserve"> en triaxiales</w:t>
      </w:r>
      <w:r w:rsidR="00CB1F45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solicitó</w:t>
      </w:r>
      <w:r w:rsidR="00CB1F45">
        <w:rPr>
          <w:b/>
          <w:sz w:val="20"/>
          <w:szCs w:val="20"/>
        </w:rPr>
        <w:t xml:space="preserve"> una planilla para anal</w:t>
      </w:r>
      <w:r w:rsidR="004444B8">
        <w:rPr>
          <w:b/>
          <w:sz w:val="20"/>
          <w:szCs w:val="20"/>
        </w:rPr>
        <w:t>izar los datos de los ensayos</w:t>
      </w:r>
      <w:r w:rsidR="00CB1F45">
        <w:rPr>
          <w:b/>
          <w:sz w:val="20"/>
          <w:szCs w:val="20"/>
        </w:rPr>
        <w:t xml:space="preserve"> y obtener la resistencia </w:t>
      </w:r>
      <w:r w:rsidR="00CB1F45">
        <w:rPr>
          <w:b/>
          <w:sz w:val="20"/>
          <w:szCs w:val="20"/>
        </w:rPr>
        <w:lastRenderedPageBreak/>
        <w:t>al corte</w:t>
      </w:r>
      <w:r w:rsidR="004444B8">
        <w:rPr>
          <w:b/>
          <w:sz w:val="20"/>
          <w:szCs w:val="20"/>
        </w:rPr>
        <w:t xml:space="preserve"> en las discontinuidades de stockwork de yeso</w:t>
      </w:r>
      <w:r w:rsidR="00CB1F45">
        <w:rPr>
          <w:b/>
          <w:sz w:val="20"/>
          <w:szCs w:val="20"/>
        </w:rPr>
        <w:t xml:space="preserve">. El estudio realizado por </w:t>
      </w:r>
      <w:proofErr w:type="spellStart"/>
      <w:r w:rsidR="00CB1F45">
        <w:rPr>
          <w:b/>
          <w:sz w:val="20"/>
          <w:szCs w:val="20"/>
        </w:rPr>
        <w:t>Goodman</w:t>
      </w:r>
      <w:proofErr w:type="spellEnd"/>
      <w:r w:rsidR="00CB1F45">
        <w:rPr>
          <w:b/>
          <w:sz w:val="20"/>
          <w:szCs w:val="20"/>
        </w:rPr>
        <w:t xml:space="preserve"> 1989 aprovecha las propiedades del polo que fue reproducido matemáticamente por </w:t>
      </w:r>
      <w:r w:rsidR="00F869DD">
        <w:rPr>
          <w:b/>
          <w:sz w:val="20"/>
          <w:szCs w:val="20"/>
        </w:rPr>
        <w:t>AKL para la División Andina</w:t>
      </w:r>
      <w:r w:rsidR="00CB1F45">
        <w:rPr>
          <w:rFonts w:eastAsiaTheme="minorEastAsia"/>
          <w:b/>
          <w:sz w:val="20"/>
          <w:szCs w:val="20"/>
        </w:rPr>
        <w:t xml:space="preserve">. </w:t>
      </w:r>
      <w:r w:rsidR="00F869DD">
        <w:rPr>
          <w:rFonts w:eastAsiaTheme="minorEastAsia"/>
          <w:b/>
          <w:sz w:val="20"/>
          <w:szCs w:val="20"/>
        </w:rPr>
        <w:t xml:space="preserve">Debido </w:t>
      </w:r>
      <w:r w:rsidR="00816033">
        <w:rPr>
          <w:rFonts w:eastAsiaTheme="minorEastAsia"/>
          <w:b/>
          <w:sz w:val="20"/>
          <w:szCs w:val="20"/>
        </w:rPr>
        <w:t>que al tener las mism</w:t>
      </w:r>
      <w:r w:rsidR="004444B8">
        <w:rPr>
          <w:rFonts w:eastAsiaTheme="minorEastAsia"/>
          <w:b/>
          <w:sz w:val="20"/>
          <w:szCs w:val="20"/>
        </w:rPr>
        <w:t>as condiciones de s</w:t>
      </w:r>
      <w:r w:rsidR="001A594B">
        <w:rPr>
          <w:rFonts w:eastAsiaTheme="minorEastAsia"/>
          <w:b/>
          <w:sz w:val="20"/>
          <w:szCs w:val="20"/>
        </w:rPr>
        <w:t xml:space="preserve">tockwork de yeso </w:t>
      </w:r>
      <w:r w:rsidR="00F869DD">
        <w:rPr>
          <w:rFonts w:eastAsiaTheme="minorEastAsia"/>
          <w:b/>
          <w:sz w:val="20"/>
          <w:szCs w:val="20"/>
        </w:rPr>
        <w:t>entre Centinela y Andina</w:t>
      </w:r>
      <w:r w:rsidR="00F869DD">
        <w:rPr>
          <w:b/>
          <w:sz w:val="20"/>
          <w:szCs w:val="20"/>
        </w:rPr>
        <w:t xml:space="preserve">, se tomó la planilla parámetros C y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>φ</m:t>
        </m:r>
      </m:oMath>
      <w:r w:rsidR="001A594B">
        <w:rPr>
          <w:rFonts w:eastAsiaTheme="minorEastAsia"/>
          <w:b/>
          <w:sz w:val="20"/>
          <w:szCs w:val="20"/>
        </w:rPr>
        <w:t xml:space="preserve"> </w:t>
      </w:r>
      <w:r w:rsidR="00F869DD">
        <w:rPr>
          <w:rFonts w:eastAsiaTheme="minorEastAsia"/>
          <w:b/>
          <w:sz w:val="20"/>
          <w:szCs w:val="20"/>
        </w:rPr>
        <w:t xml:space="preserve"> y se adaptaron las ecuaciones para</w:t>
      </w:r>
      <w:r w:rsidR="00CB1F45">
        <w:rPr>
          <w:rFonts w:eastAsiaTheme="minorEastAsia"/>
          <w:b/>
          <w:sz w:val="20"/>
          <w:szCs w:val="20"/>
        </w:rPr>
        <w:t xml:space="preserve"> probarlas</w:t>
      </w:r>
      <w:r w:rsidR="00F869DD">
        <w:rPr>
          <w:rFonts w:eastAsiaTheme="minorEastAsia"/>
          <w:b/>
          <w:sz w:val="20"/>
          <w:szCs w:val="20"/>
        </w:rPr>
        <w:t xml:space="preserve"> en los resultados de los ensayos UCS para la obtención de la resistencia al corte</w:t>
      </w:r>
      <w:r w:rsidR="004444B8">
        <w:rPr>
          <w:rFonts w:eastAsiaTheme="minorEastAsia"/>
          <w:b/>
          <w:sz w:val="20"/>
          <w:szCs w:val="20"/>
        </w:rPr>
        <w:t>.</w:t>
      </w:r>
    </w:p>
    <w:p w:rsidR="006913E2" w:rsidRDefault="006913E2" w:rsidP="006465FF">
      <w:pPr>
        <w:rPr>
          <w:rFonts w:eastAsiaTheme="minorEastAsia"/>
          <w:b/>
          <w:color w:val="FF0000"/>
          <w:sz w:val="20"/>
          <w:szCs w:val="20"/>
        </w:rPr>
      </w:pPr>
    </w:p>
    <w:p w:rsidR="00A440E9" w:rsidRPr="001A594B" w:rsidRDefault="00A440E9" w:rsidP="006465FF">
      <w:pPr>
        <w:rPr>
          <w:rFonts w:eastAsiaTheme="minorEastAsia"/>
          <w:b/>
          <w:color w:val="FF0000"/>
          <w:sz w:val="20"/>
          <w:szCs w:val="20"/>
        </w:rPr>
      </w:pPr>
    </w:p>
    <w:p w:rsidR="005B5BC3" w:rsidRPr="0095411F" w:rsidRDefault="008119A2" w:rsidP="006342F4">
      <w:pPr>
        <w:rPr>
          <w:b/>
          <w:sz w:val="24"/>
          <w:szCs w:val="24"/>
        </w:rPr>
      </w:pPr>
      <w:r w:rsidRPr="008119A2">
        <w:rPr>
          <w:noProof/>
          <w:sz w:val="24"/>
          <w:szCs w:val="24"/>
          <w:lang w:eastAsia="es-CL"/>
        </w:rPr>
        <w:pict>
          <v:rect id="_x0000_s1042" style="position:absolute;margin-left:-.8pt;margin-top:1.9pt;width:2in;height: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95411F" w:rsidRPr="0095411F">
        <w:rPr>
          <w:b/>
          <w:sz w:val="24"/>
          <w:szCs w:val="24"/>
        </w:rPr>
        <w:t>Idiomas</w:t>
      </w:r>
    </w:p>
    <w:p w:rsidR="00A440E9" w:rsidRDefault="005B5BC3" w:rsidP="006342F4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</w:rPr>
        <w:t>Inglés</w:t>
      </w:r>
      <w:r>
        <w:rPr>
          <w:rFonts w:ascii="Calibri" w:hAnsi="Calibri"/>
          <w:b/>
          <w:sz w:val="20"/>
        </w:rPr>
        <w:t>:</w:t>
      </w:r>
      <w:r w:rsidRPr="005B5BC3">
        <w:rPr>
          <w:rFonts w:ascii="Calibri" w:hAnsi="Calibri"/>
          <w:b/>
          <w:sz w:val="20"/>
        </w:rPr>
        <w:t xml:space="preserve"> Nivel medio (escritura, compresión y expresión).</w:t>
      </w:r>
    </w:p>
    <w:p w:rsidR="00A440E9" w:rsidRDefault="00A440E9" w:rsidP="006342F4">
      <w:pPr>
        <w:rPr>
          <w:rFonts w:ascii="Calibri" w:hAnsi="Calibri"/>
          <w:b/>
          <w:sz w:val="20"/>
        </w:rPr>
      </w:pPr>
    </w:p>
    <w:p w:rsidR="005B5BC3" w:rsidRPr="0095411F" w:rsidRDefault="008119A2" w:rsidP="006342F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es-CL"/>
        </w:rPr>
        <w:pict>
          <v:rect id="_x0000_s1046" style="position:absolute;margin-left:-.8pt;margin-top:3.7pt;width:2in;height:9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95411F" w:rsidRPr="0095411F">
        <w:rPr>
          <w:rFonts w:ascii="Calibri" w:hAnsi="Calibri"/>
          <w:b/>
          <w:sz w:val="24"/>
          <w:szCs w:val="24"/>
        </w:rPr>
        <w:t>Informática</w:t>
      </w:r>
    </w:p>
    <w:p w:rsidR="005B5BC3" w:rsidRPr="005B5BC3" w:rsidRDefault="005B5BC3" w:rsidP="005B5BC3">
      <w:pPr>
        <w:rPr>
          <w:rFonts w:ascii="Calibri" w:hAnsi="Calibri"/>
          <w:b/>
          <w:sz w:val="20"/>
        </w:rPr>
      </w:pPr>
      <w:r w:rsidRPr="00A440E9">
        <w:rPr>
          <w:rFonts w:ascii="Calibri" w:hAnsi="Calibri"/>
          <w:b/>
          <w:sz w:val="20"/>
        </w:rPr>
        <w:t>Ofimática:</w:t>
      </w:r>
      <w:r w:rsidRPr="005B5BC3">
        <w:rPr>
          <w:rFonts w:ascii="Calibri" w:hAnsi="Calibri"/>
          <w:b/>
          <w:sz w:val="20"/>
        </w:rPr>
        <w:t xml:space="preserve"> Microsoft Office nivel usuario.</w:t>
      </w:r>
      <w:r w:rsidR="00674063">
        <w:rPr>
          <w:rFonts w:ascii="Calibri" w:hAnsi="Calibri"/>
          <w:b/>
          <w:sz w:val="20"/>
        </w:rPr>
        <w:t xml:space="preserve"> Excel intermedio-Alto.</w:t>
      </w:r>
    </w:p>
    <w:p w:rsidR="005B5BC3" w:rsidRDefault="005B5BC3" w:rsidP="00674063">
      <w:pPr>
        <w:pStyle w:val="Logro"/>
        <w:rPr>
          <w:rFonts w:ascii="Calibri" w:hAnsi="Calibri"/>
          <w:b/>
        </w:rPr>
      </w:pPr>
      <w:r w:rsidRPr="00A440E9">
        <w:rPr>
          <w:rFonts w:ascii="Calibri" w:hAnsi="Calibri"/>
          <w:b/>
        </w:rPr>
        <w:t>Diseño asistido</w:t>
      </w:r>
      <w:r w:rsidRPr="005B5BC3">
        <w:rPr>
          <w:rFonts w:ascii="Calibri" w:hAnsi="Calibri"/>
          <w:b/>
        </w:rPr>
        <w:t xml:space="preserve">: </w:t>
      </w:r>
      <w:proofErr w:type="spellStart"/>
      <w:r w:rsidR="00674063" w:rsidRPr="00674063">
        <w:rPr>
          <w:rFonts w:ascii="Calibri" w:hAnsi="Calibri"/>
          <w:b/>
        </w:rPr>
        <w:t>Dips</w:t>
      </w:r>
      <w:proofErr w:type="spellEnd"/>
      <w:r w:rsidR="00674063" w:rsidRPr="00674063">
        <w:rPr>
          <w:rFonts w:ascii="Calibri" w:hAnsi="Calibri"/>
          <w:b/>
        </w:rPr>
        <w:t xml:space="preserve">, </w:t>
      </w:r>
      <w:proofErr w:type="spellStart"/>
      <w:r w:rsidR="00674063" w:rsidRPr="00674063">
        <w:rPr>
          <w:rFonts w:ascii="Calibri" w:hAnsi="Calibri"/>
          <w:b/>
        </w:rPr>
        <w:t>RocData</w:t>
      </w:r>
      <w:proofErr w:type="spellEnd"/>
      <w:r w:rsidR="00674063" w:rsidRPr="00674063">
        <w:rPr>
          <w:rFonts w:ascii="Calibri" w:hAnsi="Calibri"/>
          <w:b/>
        </w:rPr>
        <w:t xml:space="preserve">, </w:t>
      </w:r>
      <w:proofErr w:type="spellStart"/>
      <w:r w:rsidR="00674063" w:rsidRPr="00674063">
        <w:rPr>
          <w:rFonts w:ascii="Calibri" w:hAnsi="Calibri"/>
          <w:b/>
        </w:rPr>
        <w:t>Unwedge</w:t>
      </w:r>
      <w:proofErr w:type="spellEnd"/>
      <w:r w:rsidR="00674063" w:rsidRPr="00674063">
        <w:rPr>
          <w:rFonts w:ascii="Calibri" w:hAnsi="Calibri"/>
          <w:b/>
        </w:rPr>
        <w:t>, Phase</w:t>
      </w:r>
      <w:r w:rsidR="00674063" w:rsidRPr="00674063">
        <w:rPr>
          <w:rFonts w:ascii="Calibri" w:hAnsi="Calibri"/>
          <w:b/>
          <w:vertAlign w:val="superscript"/>
        </w:rPr>
        <w:t>2</w:t>
      </w:r>
      <w:r w:rsidR="003B7041">
        <w:rPr>
          <w:rFonts w:asciiTheme="minorHAnsi" w:hAnsiTheme="minorHAnsi"/>
          <w:b/>
        </w:rPr>
        <w:t xml:space="preserve"> y </w:t>
      </w:r>
      <w:r w:rsidR="009E785B" w:rsidRPr="009E785B">
        <w:rPr>
          <w:rFonts w:asciiTheme="minorHAnsi" w:hAnsiTheme="minorHAnsi"/>
          <w:b/>
          <w:lang w:val="en-US"/>
        </w:rPr>
        <w:t>PVSYST5</w:t>
      </w:r>
      <w:r w:rsidR="00674063">
        <w:rPr>
          <w:rFonts w:asciiTheme="minorHAnsi" w:hAnsiTheme="minorHAnsi"/>
          <w:b/>
        </w:rPr>
        <w:t xml:space="preserve"> </w:t>
      </w:r>
      <w:r w:rsidRPr="00674063">
        <w:rPr>
          <w:rFonts w:ascii="Calibri" w:hAnsi="Calibri"/>
          <w:b/>
        </w:rPr>
        <w:t xml:space="preserve">nivel usuario. </w:t>
      </w:r>
    </w:p>
    <w:p w:rsidR="00A440E9" w:rsidRPr="00674063" w:rsidRDefault="00A440E9" w:rsidP="00674063">
      <w:pPr>
        <w:pStyle w:val="Logro"/>
      </w:pPr>
    </w:p>
    <w:p w:rsidR="005B5BC3" w:rsidRPr="0095411F" w:rsidRDefault="008119A2" w:rsidP="005B5BC3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es-CL"/>
        </w:rPr>
        <w:pict>
          <v:rect id="_x0000_s1047" style="position:absolute;margin-left:-.8pt;margin-top:1.2pt;width:2in;height:9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" stroked="f" strokecolor="#9cf">
            <v:fill color2="#9cf" angle="90" focus="100%" type="gradient"/>
          </v:rect>
        </w:pict>
      </w:r>
      <w:r w:rsidR="0095411F" w:rsidRPr="0095411F">
        <w:rPr>
          <w:rFonts w:ascii="Calibri" w:hAnsi="Calibri"/>
          <w:b/>
          <w:sz w:val="24"/>
          <w:szCs w:val="24"/>
        </w:rPr>
        <w:t>Otros Datos</w:t>
      </w:r>
    </w:p>
    <w:p w:rsidR="00674063" w:rsidRPr="006913E2" w:rsidRDefault="00674063" w:rsidP="006913E2">
      <w:pPr>
        <w:pStyle w:val="Institucin"/>
      </w:pPr>
      <w:r w:rsidRPr="006913E2">
        <w:t>Intereses en: Geomecánica, Geotecnia minera, Geología, Geología de Minas, Perforación y Tronadura, Energía Libre, Energías Alternativas, Astrofísica.</w:t>
      </w:r>
      <w:r w:rsidR="005B5BC3" w:rsidRPr="006913E2">
        <w:t xml:space="preserve"> </w:t>
      </w:r>
    </w:p>
    <w:p w:rsidR="005B5BC3" w:rsidRPr="00CD7262" w:rsidRDefault="00674063" w:rsidP="006913E2">
      <w:pPr>
        <w:pStyle w:val="Institucin"/>
      </w:pPr>
      <w:r w:rsidRPr="00674063">
        <w:t>Disponibilidad para viajar y trabajar bajo sistema de turnos y en condiciones de altura geográfica. Proactividad</w:t>
      </w:r>
      <w:r w:rsidR="008D746E" w:rsidRPr="008D746E">
        <w:t>,</w:t>
      </w:r>
      <w:r w:rsidR="008D746E" w:rsidRPr="008D746E">
        <w:rPr>
          <w:rFonts w:cs="Arial"/>
        </w:rPr>
        <w:t xml:space="preserve"> negociación, resolución de problemas, cooperación, empatía, visión estratégica</w:t>
      </w:r>
      <w:r w:rsidRPr="008D746E">
        <w:t xml:space="preserve"> y trabajo en equipo.</w:t>
      </w:r>
    </w:p>
    <w:sectPr w:rsidR="005B5BC3" w:rsidRPr="00CD7262" w:rsidSect="006D4C3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74D" w:rsidRDefault="007D074D" w:rsidP="00B4035B">
      <w:pPr>
        <w:spacing w:after="0" w:line="240" w:lineRule="auto"/>
      </w:pPr>
      <w:r>
        <w:separator/>
      </w:r>
    </w:p>
  </w:endnote>
  <w:endnote w:type="continuationSeparator" w:id="0">
    <w:p w:rsidR="007D074D" w:rsidRDefault="007D074D" w:rsidP="00B4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5B" w:rsidRDefault="00B4035B">
    <w:pPr>
      <w:pStyle w:val="Piedepgina"/>
    </w:pPr>
  </w:p>
  <w:p w:rsidR="00B4035B" w:rsidRDefault="00B403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74D" w:rsidRDefault="007D074D" w:rsidP="00B4035B">
      <w:pPr>
        <w:spacing w:after="0" w:line="240" w:lineRule="auto"/>
      </w:pPr>
      <w:r>
        <w:separator/>
      </w:r>
    </w:p>
  </w:footnote>
  <w:footnote w:type="continuationSeparator" w:id="0">
    <w:p w:rsidR="007D074D" w:rsidRDefault="007D074D" w:rsidP="00B4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1CB"/>
    <w:multiLevelType w:val="hybridMultilevel"/>
    <w:tmpl w:val="F42CF4C6"/>
    <w:lvl w:ilvl="0" w:tplc="E91A2E9E">
      <w:start w:val="1"/>
      <w:numFmt w:val="bullet"/>
      <w:pStyle w:val="Instituci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3864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64D07"/>
    <w:multiLevelType w:val="hybridMultilevel"/>
    <w:tmpl w:val="AB1025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357DDB"/>
    <w:multiLevelType w:val="hybridMultilevel"/>
    <w:tmpl w:val="2702D9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B76AE5"/>
    <w:multiLevelType w:val="hybridMultilevel"/>
    <w:tmpl w:val="27AC37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C436D4"/>
    <w:multiLevelType w:val="hybridMultilevel"/>
    <w:tmpl w:val="468242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F956EE"/>
    <w:multiLevelType w:val="hybridMultilevel"/>
    <w:tmpl w:val="4C0CC8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5B34AD"/>
    <w:multiLevelType w:val="hybridMultilevel"/>
    <w:tmpl w:val="2CA05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>
    <w:nsid w:val="6EF57B2E"/>
    <w:multiLevelType w:val="hybridMultilevel"/>
    <w:tmpl w:val="F230A3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A3685"/>
    <w:multiLevelType w:val="hybridMultilevel"/>
    <w:tmpl w:val="AD1C79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157"/>
    <w:rsid w:val="00006C20"/>
    <w:rsid w:val="00016A1B"/>
    <w:rsid w:val="0008671B"/>
    <w:rsid w:val="000B35AD"/>
    <w:rsid w:val="000C055C"/>
    <w:rsid w:val="000D162F"/>
    <w:rsid w:val="000E4DDA"/>
    <w:rsid w:val="000F17EA"/>
    <w:rsid w:val="00111768"/>
    <w:rsid w:val="00121734"/>
    <w:rsid w:val="00165C4E"/>
    <w:rsid w:val="00167523"/>
    <w:rsid w:val="0018228D"/>
    <w:rsid w:val="001949B3"/>
    <w:rsid w:val="00196D06"/>
    <w:rsid w:val="001973BC"/>
    <w:rsid w:val="00197CF9"/>
    <w:rsid w:val="001A594B"/>
    <w:rsid w:val="001B04E8"/>
    <w:rsid w:val="001B2382"/>
    <w:rsid w:val="001E0CCA"/>
    <w:rsid w:val="001F669D"/>
    <w:rsid w:val="00204B09"/>
    <w:rsid w:val="0021305E"/>
    <w:rsid w:val="00232022"/>
    <w:rsid w:val="002321BD"/>
    <w:rsid w:val="00243340"/>
    <w:rsid w:val="002577F6"/>
    <w:rsid w:val="002777ED"/>
    <w:rsid w:val="002A0076"/>
    <w:rsid w:val="002A1D4B"/>
    <w:rsid w:val="002B7B95"/>
    <w:rsid w:val="002C59DF"/>
    <w:rsid w:val="002F710B"/>
    <w:rsid w:val="00351791"/>
    <w:rsid w:val="00353153"/>
    <w:rsid w:val="00375C93"/>
    <w:rsid w:val="00393DC1"/>
    <w:rsid w:val="00393DD0"/>
    <w:rsid w:val="0039531F"/>
    <w:rsid w:val="003A27F4"/>
    <w:rsid w:val="003B7041"/>
    <w:rsid w:val="003D09E4"/>
    <w:rsid w:val="003E451E"/>
    <w:rsid w:val="003E4C04"/>
    <w:rsid w:val="0041206F"/>
    <w:rsid w:val="00415ED7"/>
    <w:rsid w:val="004246C6"/>
    <w:rsid w:val="0042693D"/>
    <w:rsid w:val="004444B8"/>
    <w:rsid w:val="0044654A"/>
    <w:rsid w:val="00455FA1"/>
    <w:rsid w:val="00491201"/>
    <w:rsid w:val="004A0E93"/>
    <w:rsid w:val="004C0C6D"/>
    <w:rsid w:val="004C662F"/>
    <w:rsid w:val="004E208F"/>
    <w:rsid w:val="004F6474"/>
    <w:rsid w:val="00534FC5"/>
    <w:rsid w:val="00554F55"/>
    <w:rsid w:val="005779A4"/>
    <w:rsid w:val="00597630"/>
    <w:rsid w:val="005A05D9"/>
    <w:rsid w:val="005B5BC3"/>
    <w:rsid w:val="005C50B7"/>
    <w:rsid w:val="005D485F"/>
    <w:rsid w:val="005E6177"/>
    <w:rsid w:val="005E79F1"/>
    <w:rsid w:val="005F09E8"/>
    <w:rsid w:val="005F43B2"/>
    <w:rsid w:val="006342F4"/>
    <w:rsid w:val="006377E8"/>
    <w:rsid w:val="006465FF"/>
    <w:rsid w:val="00674063"/>
    <w:rsid w:val="0067720E"/>
    <w:rsid w:val="006913E2"/>
    <w:rsid w:val="006B4975"/>
    <w:rsid w:val="006D4C36"/>
    <w:rsid w:val="006E0157"/>
    <w:rsid w:val="006F3CA1"/>
    <w:rsid w:val="00717B96"/>
    <w:rsid w:val="007328AE"/>
    <w:rsid w:val="00760553"/>
    <w:rsid w:val="007A7831"/>
    <w:rsid w:val="007B49DD"/>
    <w:rsid w:val="007C3139"/>
    <w:rsid w:val="007D074D"/>
    <w:rsid w:val="00800623"/>
    <w:rsid w:val="008119A2"/>
    <w:rsid w:val="00812E24"/>
    <w:rsid w:val="00816033"/>
    <w:rsid w:val="00840B64"/>
    <w:rsid w:val="00845B60"/>
    <w:rsid w:val="00850C05"/>
    <w:rsid w:val="008737AE"/>
    <w:rsid w:val="00877ACC"/>
    <w:rsid w:val="0088582B"/>
    <w:rsid w:val="00891102"/>
    <w:rsid w:val="00894F7F"/>
    <w:rsid w:val="008A40D2"/>
    <w:rsid w:val="008A53FF"/>
    <w:rsid w:val="008B350E"/>
    <w:rsid w:val="008B4CF1"/>
    <w:rsid w:val="008B52D6"/>
    <w:rsid w:val="008D746E"/>
    <w:rsid w:val="008E6BBD"/>
    <w:rsid w:val="00912B58"/>
    <w:rsid w:val="009200BD"/>
    <w:rsid w:val="009359B0"/>
    <w:rsid w:val="0095411F"/>
    <w:rsid w:val="00956BAF"/>
    <w:rsid w:val="009B2C3D"/>
    <w:rsid w:val="009D38BB"/>
    <w:rsid w:val="009E69B2"/>
    <w:rsid w:val="009E785B"/>
    <w:rsid w:val="009F68A9"/>
    <w:rsid w:val="00A261F1"/>
    <w:rsid w:val="00A27A9A"/>
    <w:rsid w:val="00A42295"/>
    <w:rsid w:val="00A440E9"/>
    <w:rsid w:val="00A53258"/>
    <w:rsid w:val="00A54439"/>
    <w:rsid w:val="00A64532"/>
    <w:rsid w:val="00A9753D"/>
    <w:rsid w:val="00AC1787"/>
    <w:rsid w:val="00AE6E8D"/>
    <w:rsid w:val="00AF4973"/>
    <w:rsid w:val="00AF5E54"/>
    <w:rsid w:val="00B0617F"/>
    <w:rsid w:val="00B309CC"/>
    <w:rsid w:val="00B33A47"/>
    <w:rsid w:val="00B4035B"/>
    <w:rsid w:val="00B44888"/>
    <w:rsid w:val="00B72AFA"/>
    <w:rsid w:val="00B96DA5"/>
    <w:rsid w:val="00B971D8"/>
    <w:rsid w:val="00BC4C82"/>
    <w:rsid w:val="00C04D02"/>
    <w:rsid w:val="00C137FB"/>
    <w:rsid w:val="00C62FF6"/>
    <w:rsid w:val="00CB1F45"/>
    <w:rsid w:val="00CC0904"/>
    <w:rsid w:val="00CD7262"/>
    <w:rsid w:val="00CF0AAC"/>
    <w:rsid w:val="00CF78D4"/>
    <w:rsid w:val="00D12CCF"/>
    <w:rsid w:val="00D14D40"/>
    <w:rsid w:val="00D60409"/>
    <w:rsid w:val="00D612FE"/>
    <w:rsid w:val="00D6510D"/>
    <w:rsid w:val="00D703D6"/>
    <w:rsid w:val="00D76419"/>
    <w:rsid w:val="00DA01CE"/>
    <w:rsid w:val="00DA1D49"/>
    <w:rsid w:val="00DC0786"/>
    <w:rsid w:val="00DD687D"/>
    <w:rsid w:val="00E00E8B"/>
    <w:rsid w:val="00E01D1F"/>
    <w:rsid w:val="00E26E06"/>
    <w:rsid w:val="00E41180"/>
    <w:rsid w:val="00E51022"/>
    <w:rsid w:val="00E67613"/>
    <w:rsid w:val="00E740D1"/>
    <w:rsid w:val="00EA349D"/>
    <w:rsid w:val="00EC2D2B"/>
    <w:rsid w:val="00ED69D6"/>
    <w:rsid w:val="00EE0370"/>
    <w:rsid w:val="00F02E51"/>
    <w:rsid w:val="00F13C9F"/>
    <w:rsid w:val="00F30FD2"/>
    <w:rsid w:val="00F32978"/>
    <w:rsid w:val="00F362EF"/>
    <w:rsid w:val="00F42735"/>
    <w:rsid w:val="00F82891"/>
    <w:rsid w:val="00F869DD"/>
    <w:rsid w:val="00F9450B"/>
    <w:rsid w:val="00FA646D"/>
    <w:rsid w:val="00FB6012"/>
    <w:rsid w:val="00FB6B65"/>
    <w:rsid w:val="00FC6E7E"/>
    <w:rsid w:val="00FD5C43"/>
    <w:rsid w:val="00FE4030"/>
    <w:rsid w:val="00FF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36"/>
  </w:style>
  <w:style w:type="paragraph" w:styleId="Ttulo1">
    <w:name w:val="heading 1"/>
    <w:basedOn w:val="Normal"/>
    <w:next w:val="Normal"/>
    <w:link w:val="Ttulo1Car"/>
    <w:uiPriority w:val="9"/>
    <w:qFormat/>
    <w:rsid w:val="00634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40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35B"/>
  </w:style>
  <w:style w:type="paragraph" w:styleId="Piedepgina">
    <w:name w:val="footer"/>
    <w:basedOn w:val="Normal"/>
    <w:link w:val="PiedepginaCar"/>
    <w:uiPriority w:val="99"/>
    <w:unhideWhenUsed/>
    <w:rsid w:val="00B40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5B"/>
  </w:style>
  <w:style w:type="paragraph" w:styleId="Textodeglobo">
    <w:name w:val="Balloon Text"/>
    <w:basedOn w:val="Normal"/>
    <w:link w:val="TextodegloboCar"/>
    <w:uiPriority w:val="99"/>
    <w:semiHidden/>
    <w:unhideWhenUsed/>
    <w:rsid w:val="005A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35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3A47"/>
    <w:rPr>
      <w:color w:val="0563C1" w:themeColor="hyperlink"/>
      <w:u w:val="single"/>
    </w:rPr>
  </w:style>
  <w:style w:type="paragraph" w:customStyle="1" w:styleId="Logro">
    <w:name w:val="Logro"/>
    <w:basedOn w:val="Textoindependiente"/>
    <w:rsid w:val="006377E8"/>
    <w:pPr>
      <w:spacing w:after="60" w:line="220" w:lineRule="atLeast"/>
      <w:ind w:right="245"/>
      <w:jc w:val="both"/>
    </w:pPr>
    <w:rPr>
      <w:rFonts w:ascii="Arial" w:eastAsia="Batang" w:hAnsi="Arial" w:cs="Times New Roman"/>
      <w:spacing w:val="-5"/>
      <w:sz w:val="20"/>
      <w:szCs w:val="20"/>
      <w:lang w:val="es-ES"/>
    </w:rPr>
  </w:style>
  <w:style w:type="paragraph" w:customStyle="1" w:styleId="Nombredelacompaauno">
    <w:name w:val="Nombre de la compañía uno"/>
    <w:basedOn w:val="Normal"/>
    <w:next w:val="Normal"/>
    <w:autoRedefine/>
    <w:rsid w:val="006377E8"/>
  </w:style>
  <w:style w:type="paragraph" w:customStyle="1" w:styleId="Institucin">
    <w:name w:val="Institución"/>
    <w:basedOn w:val="Normal"/>
    <w:next w:val="Logro"/>
    <w:autoRedefine/>
    <w:rsid w:val="006913E2"/>
    <w:pPr>
      <w:numPr>
        <w:numId w:val="3"/>
      </w:numPr>
      <w:tabs>
        <w:tab w:val="left" w:pos="2160"/>
        <w:tab w:val="right" w:pos="6480"/>
      </w:tabs>
      <w:spacing w:before="240" w:after="60" w:line="220" w:lineRule="atLeast"/>
    </w:pPr>
    <w:rPr>
      <w:rFonts w:eastAsia="Batang" w:cs="Times New Roman"/>
      <w:b/>
      <w:sz w:val="20"/>
      <w:szCs w:val="20"/>
      <w:lang w:val="es-ES"/>
    </w:rPr>
  </w:style>
  <w:style w:type="paragraph" w:customStyle="1" w:styleId="Cargo">
    <w:name w:val="Cargo"/>
    <w:next w:val="Logro"/>
    <w:rsid w:val="006377E8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77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77E8"/>
  </w:style>
  <w:style w:type="character" w:styleId="Textodelmarcadordeposicin">
    <w:name w:val="Placeholder Text"/>
    <w:basedOn w:val="Fuentedeprrafopredeter"/>
    <w:uiPriority w:val="99"/>
    <w:semiHidden/>
    <w:rsid w:val="00CB1F45"/>
    <w:rPr>
      <w:color w:val="808080"/>
    </w:rPr>
  </w:style>
  <w:style w:type="character" w:customStyle="1" w:styleId="apple-converted-space">
    <w:name w:val="apple-converted-space"/>
    <w:basedOn w:val="Fuentedeprrafopredeter"/>
    <w:rsid w:val="00CD7262"/>
  </w:style>
  <w:style w:type="paragraph" w:styleId="NormalWeb">
    <w:name w:val="Normal (Web)"/>
    <w:basedOn w:val="Normal"/>
    <w:uiPriority w:val="99"/>
    <w:semiHidden/>
    <w:unhideWhenUsed/>
    <w:rsid w:val="00E411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4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2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40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35B"/>
  </w:style>
  <w:style w:type="paragraph" w:styleId="Piedepgina">
    <w:name w:val="footer"/>
    <w:basedOn w:val="Normal"/>
    <w:link w:val="PiedepginaCar"/>
    <w:uiPriority w:val="99"/>
    <w:unhideWhenUsed/>
    <w:rsid w:val="00B40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5B"/>
  </w:style>
  <w:style w:type="paragraph" w:styleId="Textodeglobo">
    <w:name w:val="Balloon Text"/>
    <w:basedOn w:val="Normal"/>
    <w:link w:val="TextodegloboCar"/>
    <w:uiPriority w:val="99"/>
    <w:semiHidden/>
    <w:unhideWhenUsed/>
    <w:rsid w:val="005A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3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jimenez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08672-DFC9-4D99-A2D2-F8504A36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Vitæ</vt:lpstr>
    </vt:vector>
  </TitlesOfParts>
  <Company>Hewlett-Packard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creator>Williams Jiménez García</dc:creator>
  <dc:description>C.V con foto.</dc:description>
  <cp:lastModifiedBy>Lord Willow</cp:lastModifiedBy>
  <cp:revision>10</cp:revision>
  <cp:lastPrinted>2015-08-13T16:34:00Z</cp:lastPrinted>
  <dcterms:created xsi:type="dcterms:W3CDTF">2016-06-07T23:32:00Z</dcterms:created>
  <dcterms:modified xsi:type="dcterms:W3CDTF">2016-06-28T17:14:00Z</dcterms:modified>
</cp:coreProperties>
</file>